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251" w:rsidRPr="00242F67" w:rsidRDefault="00535F52">
      <w:pPr>
        <w:spacing w:after="0" w:line="408" w:lineRule="auto"/>
        <w:ind w:left="120"/>
        <w:jc w:val="center"/>
        <w:rPr>
          <w:lang w:val="ru-RU"/>
        </w:rPr>
      </w:pPr>
      <w:r>
        <w:rPr>
          <w:noProof/>
          <w:lang w:val="ru-RU" w:eastAsia="ru-RU"/>
        </w:rPr>
        <w:drawing>
          <wp:inline distT="0" distB="0" distL="0" distR="0" wp14:anchorId="2336076E" wp14:editId="156CE6DC">
            <wp:extent cx="6120130" cy="8771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20130" cy="8771890"/>
                    </a:xfrm>
                    <a:prstGeom prst="rect">
                      <a:avLst/>
                    </a:prstGeom>
                  </pic:spPr>
                </pic:pic>
              </a:graphicData>
            </a:graphic>
          </wp:inline>
        </w:drawing>
      </w:r>
      <w:bookmarkStart w:id="0" w:name="_GoBack"/>
      <w:bookmarkEnd w:id="0"/>
      <w:r w:rsidR="005148A5" w:rsidRPr="00242F67">
        <w:rPr>
          <w:rFonts w:ascii="Times New Roman" w:hAnsi="Times New Roman"/>
          <w:b/>
          <w:color w:val="000000"/>
          <w:sz w:val="28"/>
          <w:lang w:val="ru-RU"/>
        </w:rPr>
        <w:lastRenderedPageBreak/>
        <w:t>МИНИСТЕРСТВО ПРОСВЕЩЕНИЯ РОССИЙСКОЙ ФЕДЕРАЦИИ</w:t>
      </w:r>
    </w:p>
    <w:p w:rsidR="00166251" w:rsidRPr="00242F67" w:rsidRDefault="005148A5">
      <w:pPr>
        <w:spacing w:after="0" w:line="408" w:lineRule="auto"/>
        <w:ind w:left="120"/>
        <w:jc w:val="center"/>
        <w:rPr>
          <w:lang w:val="ru-RU"/>
        </w:rPr>
      </w:pPr>
      <w:bookmarkStart w:id="1" w:name="860646c2-889a-4569-8575-2a8bf8f7bf01"/>
      <w:r w:rsidRPr="00242F67">
        <w:rPr>
          <w:rFonts w:ascii="Times New Roman" w:hAnsi="Times New Roman"/>
          <w:b/>
          <w:color w:val="000000"/>
          <w:sz w:val="28"/>
          <w:lang w:val="ru-RU"/>
        </w:rPr>
        <w:t xml:space="preserve">Министерство просвещения Республики Башкортостан </w:t>
      </w:r>
      <w:bookmarkEnd w:id="1"/>
    </w:p>
    <w:p w:rsidR="00166251" w:rsidRPr="00242F67" w:rsidRDefault="005148A5">
      <w:pPr>
        <w:spacing w:after="0" w:line="408" w:lineRule="auto"/>
        <w:ind w:left="120"/>
        <w:jc w:val="center"/>
        <w:rPr>
          <w:lang w:val="ru-RU"/>
        </w:rPr>
      </w:pPr>
      <w:bookmarkStart w:id="2" w:name="14fc4b3a-950c-4903-a83a-e28a6ceb6a1b"/>
      <w:r w:rsidRPr="00242F67">
        <w:rPr>
          <w:rFonts w:ascii="Times New Roman" w:hAnsi="Times New Roman"/>
          <w:b/>
          <w:color w:val="000000"/>
          <w:sz w:val="28"/>
          <w:lang w:val="ru-RU"/>
        </w:rPr>
        <w:t>Муниципальный район Татышлинский район Республики Башкортостан</w:t>
      </w:r>
      <w:bookmarkEnd w:id="2"/>
    </w:p>
    <w:p w:rsidR="00166251" w:rsidRDefault="005148A5">
      <w:pPr>
        <w:spacing w:after="0" w:line="408" w:lineRule="auto"/>
        <w:ind w:left="120"/>
        <w:jc w:val="center"/>
      </w:pPr>
      <w:r>
        <w:rPr>
          <w:rFonts w:ascii="Times New Roman" w:hAnsi="Times New Roman"/>
          <w:b/>
          <w:color w:val="000000"/>
          <w:sz w:val="28"/>
        </w:rPr>
        <w:t>МБОУ СОШ с.Аксаитово</w:t>
      </w:r>
    </w:p>
    <w:p w:rsidR="00166251" w:rsidRDefault="00166251">
      <w:pPr>
        <w:spacing w:after="0"/>
        <w:ind w:left="120"/>
      </w:pPr>
    </w:p>
    <w:p w:rsidR="00166251" w:rsidRDefault="00166251">
      <w:pPr>
        <w:spacing w:after="0"/>
        <w:ind w:left="120"/>
      </w:pPr>
    </w:p>
    <w:p w:rsidR="00166251" w:rsidRDefault="00166251">
      <w:pPr>
        <w:spacing w:after="0"/>
        <w:ind w:left="120"/>
      </w:pPr>
    </w:p>
    <w:p w:rsidR="00166251" w:rsidRDefault="00166251">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5148A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5148A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5148A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148A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Ильясова Л.Р.</w:t>
            </w:r>
          </w:p>
          <w:p w:rsidR="004E6975" w:rsidRDefault="005148A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35F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148A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5148A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5148A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148A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5148A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35F5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148A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5148A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5148A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148A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5148A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535F5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66251" w:rsidRDefault="00166251">
      <w:pPr>
        <w:spacing w:after="0"/>
        <w:ind w:left="120"/>
      </w:pPr>
    </w:p>
    <w:p w:rsidR="00166251" w:rsidRDefault="00166251">
      <w:pPr>
        <w:spacing w:after="0"/>
        <w:ind w:left="120"/>
      </w:pPr>
    </w:p>
    <w:p w:rsidR="00166251" w:rsidRDefault="00166251">
      <w:pPr>
        <w:spacing w:after="0"/>
        <w:ind w:left="120"/>
      </w:pPr>
    </w:p>
    <w:p w:rsidR="00166251" w:rsidRDefault="00166251">
      <w:pPr>
        <w:spacing w:after="0"/>
        <w:ind w:left="120"/>
      </w:pPr>
    </w:p>
    <w:p w:rsidR="00166251" w:rsidRDefault="00166251">
      <w:pPr>
        <w:spacing w:after="0"/>
        <w:ind w:left="120"/>
      </w:pPr>
    </w:p>
    <w:p w:rsidR="00166251" w:rsidRPr="00242F67" w:rsidRDefault="005148A5">
      <w:pPr>
        <w:spacing w:after="0" w:line="408" w:lineRule="auto"/>
        <w:ind w:left="120"/>
        <w:jc w:val="center"/>
        <w:rPr>
          <w:lang w:val="ru-RU"/>
        </w:rPr>
      </w:pPr>
      <w:r w:rsidRPr="00242F67">
        <w:rPr>
          <w:rFonts w:ascii="Times New Roman" w:hAnsi="Times New Roman"/>
          <w:b/>
          <w:color w:val="000000"/>
          <w:sz w:val="28"/>
          <w:lang w:val="ru-RU"/>
        </w:rPr>
        <w:t>РАБОЧАЯ ПРОГРАММА</w:t>
      </w:r>
    </w:p>
    <w:p w:rsidR="00166251" w:rsidRPr="00242F67" w:rsidRDefault="005148A5">
      <w:pPr>
        <w:spacing w:after="0" w:line="408" w:lineRule="auto"/>
        <w:ind w:left="120"/>
        <w:jc w:val="center"/>
        <w:rPr>
          <w:lang w:val="ru-RU"/>
        </w:rPr>
      </w:pPr>
      <w:r w:rsidRPr="00242F67">
        <w:rPr>
          <w:rFonts w:ascii="Times New Roman" w:hAnsi="Times New Roman"/>
          <w:color w:val="000000"/>
          <w:sz w:val="28"/>
          <w:lang w:val="ru-RU"/>
        </w:rPr>
        <w:t>(</w:t>
      </w:r>
      <w:r>
        <w:rPr>
          <w:rFonts w:ascii="Times New Roman" w:hAnsi="Times New Roman"/>
          <w:color w:val="000000"/>
          <w:sz w:val="28"/>
        </w:rPr>
        <w:t>ID</w:t>
      </w:r>
      <w:r w:rsidRPr="00242F67">
        <w:rPr>
          <w:rFonts w:ascii="Times New Roman" w:hAnsi="Times New Roman"/>
          <w:color w:val="000000"/>
          <w:sz w:val="28"/>
          <w:lang w:val="ru-RU"/>
        </w:rPr>
        <w:t xml:space="preserve"> 9686376)</w:t>
      </w:r>
    </w:p>
    <w:p w:rsidR="00166251" w:rsidRPr="00242F67" w:rsidRDefault="00166251">
      <w:pPr>
        <w:spacing w:after="0"/>
        <w:ind w:left="120"/>
        <w:jc w:val="center"/>
        <w:rPr>
          <w:lang w:val="ru-RU"/>
        </w:rPr>
      </w:pPr>
    </w:p>
    <w:p w:rsidR="00166251" w:rsidRPr="00242F67" w:rsidRDefault="005148A5">
      <w:pPr>
        <w:spacing w:after="0" w:line="408" w:lineRule="auto"/>
        <w:ind w:left="120"/>
        <w:jc w:val="center"/>
        <w:rPr>
          <w:lang w:val="ru-RU"/>
        </w:rPr>
      </w:pPr>
      <w:r w:rsidRPr="00242F67">
        <w:rPr>
          <w:rFonts w:ascii="Times New Roman" w:hAnsi="Times New Roman"/>
          <w:b/>
          <w:color w:val="000000"/>
          <w:sz w:val="28"/>
          <w:lang w:val="ru-RU"/>
        </w:rPr>
        <w:t>учебного предмета «Математика»</w:t>
      </w:r>
    </w:p>
    <w:p w:rsidR="00166251" w:rsidRPr="00242F67" w:rsidRDefault="005148A5">
      <w:pPr>
        <w:spacing w:after="0" w:line="408" w:lineRule="auto"/>
        <w:ind w:left="120"/>
        <w:jc w:val="center"/>
        <w:rPr>
          <w:lang w:val="ru-RU"/>
        </w:rPr>
      </w:pPr>
      <w:r w:rsidRPr="00242F67">
        <w:rPr>
          <w:rFonts w:ascii="Times New Roman" w:hAnsi="Times New Roman"/>
          <w:color w:val="000000"/>
          <w:sz w:val="28"/>
          <w:lang w:val="ru-RU"/>
        </w:rPr>
        <w:t>для обучающихся 1– 4 классов</w:t>
      </w: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166251">
      <w:pPr>
        <w:spacing w:after="0"/>
        <w:ind w:left="120"/>
        <w:jc w:val="center"/>
        <w:rPr>
          <w:lang w:val="ru-RU"/>
        </w:rPr>
      </w:pPr>
    </w:p>
    <w:p w:rsidR="00166251" w:rsidRPr="00242F67" w:rsidRDefault="005148A5">
      <w:pPr>
        <w:spacing w:after="0"/>
        <w:ind w:left="120"/>
        <w:jc w:val="center"/>
        <w:rPr>
          <w:lang w:val="ru-RU"/>
        </w:rPr>
      </w:pPr>
      <w:bookmarkStart w:id="3" w:name="6efb4b3f-b311-4243-8bdc-9c68fbe3f27d"/>
      <w:r w:rsidRPr="00242F67">
        <w:rPr>
          <w:rFonts w:ascii="Times New Roman" w:hAnsi="Times New Roman"/>
          <w:b/>
          <w:color w:val="000000"/>
          <w:sz w:val="28"/>
          <w:lang w:val="ru-RU"/>
        </w:rPr>
        <w:t xml:space="preserve">с.Аксаитово </w:t>
      </w:r>
      <w:bookmarkStart w:id="4" w:name="f1911595-c9b0-48c8-8fd6-d0b6f2c1f773"/>
      <w:bookmarkEnd w:id="3"/>
      <w:r w:rsidRPr="00242F67">
        <w:rPr>
          <w:rFonts w:ascii="Times New Roman" w:hAnsi="Times New Roman"/>
          <w:b/>
          <w:color w:val="000000"/>
          <w:sz w:val="28"/>
          <w:lang w:val="ru-RU"/>
        </w:rPr>
        <w:t>2025г.</w:t>
      </w:r>
      <w:bookmarkEnd w:id="4"/>
    </w:p>
    <w:p w:rsidR="00166251" w:rsidRPr="00242F67" w:rsidRDefault="00166251">
      <w:pPr>
        <w:spacing w:after="0"/>
        <w:ind w:left="120"/>
        <w:rPr>
          <w:lang w:val="ru-RU"/>
        </w:rPr>
      </w:pPr>
    </w:p>
    <w:p w:rsidR="00166251" w:rsidRPr="00242F67" w:rsidRDefault="005148A5" w:rsidP="00242F67">
      <w:pPr>
        <w:spacing w:after="0" w:line="264" w:lineRule="auto"/>
        <w:ind w:left="120"/>
        <w:jc w:val="center"/>
        <w:rPr>
          <w:lang w:val="ru-RU"/>
        </w:rPr>
      </w:pPr>
      <w:bookmarkStart w:id="5" w:name="block-78809264"/>
      <w:r w:rsidRPr="00242F67">
        <w:rPr>
          <w:rFonts w:ascii="Times New Roman" w:hAnsi="Times New Roman"/>
          <w:b/>
          <w:color w:val="000000"/>
          <w:sz w:val="28"/>
          <w:lang w:val="ru-RU"/>
        </w:rPr>
        <w:lastRenderedPageBreak/>
        <w:t>ПОЯСНИТЕЛЬНАЯ ЗАПИСКА</w:t>
      </w:r>
    </w:p>
    <w:p w:rsidR="00166251" w:rsidRPr="00242F67" w:rsidRDefault="00166251">
      <w:pPr>
        <w:spacing w:after="0" w:line="264" w:lineRule="auto"/>
        <w:ind w:left="120"/>
        <w:jc w:val="both"/>
        <w:rPr>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обеспечение </w:t>
      </w:r>
      <w:proofErr w:type="gramStart"/>
      <w:r w:rsidRPr="0066617D">
        <w:rPr>
          <w:rFonts w:ascii="Times New Roman" w:hAnsi="Times New Roman" w:cs="Times New Roman"/>
          <w:color w:val="000000"/>
          <w:sz w:val="28"/>
          <w:szCs w:val="28"/>
          <w:lang w:val="ru-RU"/>
        </w:rPr>
        <w:t>математического развития</w:t>
      </w:r>
      <w:proofErr w:type="gramEnd"/>
      <w:r w:rsidRPr="0066617D">
        <w:rPr>
          <w:rFonts w:ascii="Times New Roman" w:hAnsi="Times New Roman" w:cs="Times New Roman"/>
          <w:color w:val="000000"/>
          <w:sz w:val="28"/>
          <w:szCs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w:t>
      </w:r>
      <w:r w:rsidRPr="0066617D">
        <w:rPr>
          <w:rFonts w:ascii="Times New Roman" w:hAnsi="Times New Roman" w:cs="Times New Roman"/>
          <w:color w:val="000000"/>
          <w:sz w:val="28"/>
          <w:szCs w:val="28"/>
          <w:lang w:val="ru-RU"/>
        </w:rPr>
        <w:lastRenderedPageBreak/>
        <w:t>аргументацию, различать верные (истинные) и неверные (ложные) утверждения, вести поиск информации;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bookmarkStart w:id="6" w:name="bc284a2b-8dc7-47b2-bec2-e0e566c832dd"/>
      <w:r w:rsidRPr="0066617D">
        <w:rPr>
          <w:rFonts w:ascii="Times New Roman" w:hAnsi="Times New Roman" w:cs="Times New Roman"/>
          <w:color w:val="000000"/>
          <w:sz w:val="28"/>
          <w:szCs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166251" w:rsidRPr="0066617D" w:rsidRDefault="00166251" w:rsidP="0066617D">
      <w:pPr>
        <w:spacing w:line="360" w:lineRule="auto"/>
        <w:ind w:firstLine="709"/>
        <w:rPr>
          <w:rFonts w:ascii="Times New Roman" w:hAnsi="Times New Roman" w:cs="Times New Roman"/>
          <w:sz w:val="28"/>
          <w:szCs w:val="28"/>
          <w:lang w:val="ru-RU"/>
        </w:rPr>
        <w:sectPr w:rsidR="00166251" w:rsidRPr="0066617D" w:rsidSect="0066617D">
          <w:pgSz w:w="11906" w:h="16383"/>
          <w:pgMar w:top="1134" w:right="567" w:bottom="1134" w:left="1701" w:header="720" w:footer="720" w:gutter="0"/>
          <w:cols w:space="720"/>
        </w:sect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bookmarkStart w:id="7" w:name="block-78809255"/>
      <w:bookmarkEnd w:id="5"/>
      <w:r w:rsidRPr="0066617D">
        <w:rPr>
          <w:rFonts w:ascii="Times New Roman" w:hAnsi="Times New Roman" w:cs="Times New Roman"/>
          <w:b/>
          <w:color w:val="000000"/>
          <w:sz w:val="28"/>
          <w:szCs w:val="28"/>
          <w:lang w:val="ru-RU"/>
        </w:rPr>
        <w:lastRenderedPageBreak/>
        <w:t>СОДЕРЖАНИЕ ОБУЧЕНИЯ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1 КЛАСС</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Числа и величины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Длина и её измерение. Единицы длины и установление соотношения между ними: сантиметр, дециметр.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Арифметические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Текстовые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Пространственные отношения и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Расположение предметов и объектов на плоскости, в пространстве, установление пространственных отношений: «слева</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справа», «сверху</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 xml:space="preserve">снизу», «между».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Математическая информация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Закономерность в ряду заданных объектов: её обнаружение, продолжение ряда.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Верные (истинные) и неверные (ложные) предложения, составленные относительно заданного набора математических объектов.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proofErr w:type="gramStart"/>
      <w:r w:rsidRPr="0066617D">
        <w:rPr>
          <w:rFonts w:ascii="Times New Roman" w:hAnsi="Times New Roman" w:cs="Times New Roman"/>
          <w:color w:val="000000"/>
          <w:sz w:val="28"/>
          <w:szCs w:val="28"/>
          <w:lang w:val="ru-RU"/>
        </w:rPr>
        <w:t>Двух-трёх шаговые</w:t>
      </w:r>
      <w:proofErr w:type="gramEnd"/>
      <w:r w:rsidRPr="0066617D">
        <w:rPr>
          <w:rFonts w:ascii="Times New Roman" w:hAnsi="Times New Roman" w:cs="Times New Roman"/>
          <w:color w:val="000000"/>
          <w:sz w:val="28"/>
          <w:szCs w:val="28"/>
          <w:lang w:val="ru-RU"/>
        </w:rPr>
        <w:t xml:space="preserve"> инструкции, связанные с вычислением, измерением длины, изображением геометрической фигуры.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УНИВЕРСАЛЬНЫЕ УЧЕБНЫЕ ДЕЙСТВИЯ (ПРОПЕДЕВТИЧЕСКИЙ УРОВЕНЬ)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66251" w:rsidRPr="0066617D" w:rsidRDefault="00166251" w:rsidP="0066617D">
      <w:pPr>
        <w:spacing w:after="0" w:line="360" w:lineRule="auto"/>
        <w:ind w:left="120" w:firstLine="709"/>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Познавательные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логические и исследовательские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наблюдать математические объекты (числа, величины) в окружающем мире;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находить общее и различное в записи арифметических действий;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наблюдать действие измерительных приборов;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два объекта, два числа;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распределять объекты на группы по заданному основанию;</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копировать изученные фигуры, рисовать от руки по собственному замыслу;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приводить примеры чисел, геометрических фигур;</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соблюдать последовательность при количественном и порядковом счете. </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Работа с информацией: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читать таблицу, извлекать информацию, представленную в табличной форме.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Коммуникативные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Общение: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pacing w:val="-6"/>
          <w:sz w:val="28"/>
          <w:szCs w:val="28"/>
          <w:lang w:val="ru-RU"/>
        </w:rPr>
        <w:t xml:space="preserve">характеризовать (описывать) число, геометрическую фигуру, последовательность </w:t>
      </w:r>
      <w:r w:rsidRPr="0066617D">
        <w:rPr>
          <w:rFonts w:ascii="Times New Roman" w:hAnsi="Times New Roman" w:cs="Times New Roman"/>
          <w:color w:val="000000"/>
          <w:sz w:val="28"/>
          <w:szCs w:val="28"/>
          <w:lang w:val="ru-RU"/>
        </w:rPr>
        <w:t>из нескольких чисел, записанных по порядку;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комментировать ход сравнения двух объектов;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и использовать математические знаки;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строить предложения относительно заданного набора объектов.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Регулятивные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Самоорганизация и самоконтроль: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принимать учебную задачу, удерживать её в процессе деятельности;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действовать в соответствии с предложенным образцом, инструкцией;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проявлять интерес к проверке результатов решения учебной задачи, с помощью учителя устанавливать причину возникшей ошибки и трудности;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проверять правильность вычисления с помощью другого приёма выполнения действия. </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Совместная деятельность: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2 КЛАСС</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Числа и величины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Арифметические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Текстовые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Пространственные отношения и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Математическая информация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Внесение данных в таблицу, дополнение моделей (схем, изображений) готовыми числовыми данными.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Алгоритмы (приёмы, правила) устных и письменных вычислений, измерений и построения геометрических фигур.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Правила работы с электронными средствами обучения (электронной формой учебника, компьютерными тренажёрами).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УНИВЕРСАЛЬНЫЕ УЧЕБНЫЕ ДЕЙСТВИЯ (ПРОПЕДЕВТИЧЕСКИЙ УРОВЕНЬ)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6251" w:rsidRPr="0066617D" w:rsidRDefault="00166251" w:rsidP="0066617D">
      <w:pPr>
        <w:spacing w:after="0" w:line="360" w:lineRule="auto"/>
        <w:ind w:left="120" w:firstLine="709"/>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Познавательные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логические и исследовательские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наблюдать математические отношения (часть–целое, больше–меньше) в окружающем мире;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характеризовать назначение и использовать простейшие измерительные приборы (сантиметровая лента, весы);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группы объектов (чисел, величин, геометрических фигур) по самостоятельно выбранному основанию;</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распределять (классифицировать) объекты (числа, величины, геометрические фигуры, текстовые задачи в одно действие) на группы;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модели геометрических фигур в окружающем мире;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вести поиск различных решений задачи (расчётной, с геометрическим содержанием);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соответствие между математическим выражением и его текстовым описанием;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подбирать примеры, подтверждающие суждение, вывод, ответ. </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Работа с информацией: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извлекать и использовать информацию, представленную в текстовой, графической (рисунок, схема, таблица) форме;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логику перебора вариантов для решения простейших комбинаторных задач;</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дополнять модели (схемы, изображения) готовыми числовыми данными.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Коммуникативные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Общение: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комментировать ход вычислений;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объяснять выбор величины, соответствующей ситуации измерения;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текстовую задачу с заданным отношением (готовым решением) по образцу;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называть числа, величины, геометрические фигуры, обладающие заданным свойством;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записывать, читать число, числовое выражение;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приводить примеры, иллюстрирующие арифметическое действие, взаимное расположение геометрических фигур;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конструировать утверждения с использованием слов «каждый», «все».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Регулятивные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Самоорганизация и самоконтроль: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следовать установленному правилу, по которому составлен ряд чисел, величин, геометрических фигур;</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организовывать, участвовать, контролировать ход и результат парной работы с математическим материалом;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проверять правильность вычисления с помощью другого приёма выполнения действия, обратного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находить с помощью учителя причину возникшей ошибки или затруднения. </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Совместная деятельность: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принимать правила совместной деятельности при работе в парах, группах, составленных учителем или самостоятельно;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решать совместно математические задачи поискового и творческого характера (определять с помощью измерительных инструментов длину, </w:t>
      </w:r>
      <w:r w:rsidRPr="0066617D">
        <w:rPr>
          <w:rFonts w:ascii="Times New Roman" w:hAnsi="Times New Roman" w:cs="Times New Roman"/>
          <w:color w:val="000000"/>
          <w:sz w:val="28"/>
          <w:szCs w:val="28"/>
          <w:lang w:val="ru-RU"/>
        </w:rPr>
        <w:lastRenderedPageBreak/>
        <w:t>определять время и продолжительность с помощью часов, выполнять прикидку и оценку результата действий, измерений);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совместно с учителем оценивать результаты выполнения общей работы.</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3 КЛАСС</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Числа и величины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Масса (единица массы – грамм), соотношение между килограммом и граммом, отношения «тяжелее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легче на…», «тяжелее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 xml:space="preserve">легче в…».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Стоимость (единицы – рубль, копейка), установление отношения «дороже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дешевле на…», «дороже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 xml:space="preserve">дешевле в…». Соотношение «цена, количество, стоимость» в практической ситуации.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Время (единица времени – секунда), установление отношения «быстрее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медленнее на…», «быстрее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 xml:space="preserve">медленнее в…». Соотношение «начало, окончание, продолжительность события» в практической ситуации.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Длина (единицы длины – миллиметр, километр), соотношение между величинами в пределах тысячи. Сравнение объектов по длине.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Арифметические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Письменное сложение, вычитание чисел в пределах 1000. Действия с числами 0 и 1.</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Письменное умножение в столбик, письменное деление уголком. Письменное умножение, деление на однозначное число в пределах 100. </w:t>
      </w:r>
      <w:r w:rsidRPr="0066617D">
        <w:rPr>
          <w:rFonts w:ascii="Times New Roman" w:hAnsi="Times New Roman" w:cs="Times New Roman"/>
          <w:color w:val="000000"/>
          <w:sz w:val="28"/>
          <w:szCs w:val="28"/>
          <w:lang w:val="ru-RU"/>
        </w:rPr>
        <w:lastRenderedPageBreak/>
        <w:t xml:space="preserve">Проверка результата вычисления (прикидка или оценка результата, обратное действие, применение алгоритма, использование калькулятора).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Переместительное, сочетательное свойства сложения, умножения при вычислениях.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Нахождение неизвестного компонента арифметического действия.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Однородные величины: сложение и вычитание.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Текстовые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меньше на…», «больше</w:t>
      </w:r>
      <w:r w:rsidRPr="0066617D">
        <w:rPr>
          <w:rFonts w:ascii="Times New Roman" w:hAnsi="Times New Roman" w:cs="Times New Roman"/>
          <w:color w:val="333333"/>
          <w:sz w:val="28"/>
          <w:szCs w:val="28"/>
          <w:lang w:val="ru-RU"/>
        </w:rPr>
        <w:t xml:space="preserve"> – </w:t>
      </w:r>
      <w:r w:rsidRPr="0066617D">
        <w:rPr>
          <w:rFonts w:ascii="Times New Roman" w:hAnsi="Times New Roman" w:cs="Times New Roman"/>
          <w:color w:val="000000"/>
          <w:sz w:val="28"/>
          <w:szCs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Пространственные отношения и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Конструирование геометрических фигур (разбиение фигуры на части, составление фигуры из частей).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Периметр многоугольника: измерение, вычисление, запись равенства.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lastRenderedPageBreak/>
        <w:t>Математическая информация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Классификация объектов по двум признакам.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Формализованное описание последовательности действий (инструкция, план, схема, алгоритм).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Столбчатая диаграмма: чтение, использование данных для решения учебных и практических задач.</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УНИВЕРСАЛЬНЫЕ УЧЕБНЫЕ ДЕЙСТВИЯ</w:t>
      </w:r>
    </w:p>
    <w:p w:rsidR="00166251" w:rsidRPr="0066617D" w:rsidRDefault="005148A5" w:rsidP="0066617D">
      <w:pPr>
        <w:spacing w:after="0" w:line="360" w:lineRule="auto"/>
        <w:ind w:left="120" w:firstLine="709"/>
        <w:rPr>
          <w:rFonts w:ascii="Times New Roman" w:hAnsi="Times New Roman" w:cs="Times New Roman"/>
          <w:sz w:val="28"/>
          <w:szCs w:val="28"/>
          <w:lang w:val="ru-RU"/>
        </w:rPr>
      </w:pPr>
      <w:r w:rsidRPr="0066617D">
        <w:rPr>
          <w:rFonts w:ascii="Times New Roman" w:hAnsi="Times New Roman" w:cs="Times New Roman"/>
          <w:b/>
          <w:color w:val="333333"/>
          <w:sz w:val="28"/>
          <w:szCs w:val="28"/>
          <w:lang w:val="ru-RU"/>
        </w:rPr>
        <w:t>Познавательные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логические и исследовательские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математические объекты (числа, величины,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приём вычисления, выполнения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конструировать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классифицировать объекты (числа, величины, геометрические фигуры, текстовые задачи в одно действие) по выбранному признаку;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прикидывать размеры фигуры, её элементов;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понимать смысл зависимостей и математических отношений, описанных в задаче;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различать и использовать разные приёмы и алгоритмы вычисления;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метод решения (моделирование ситуации, перебор вариантов, использование алгоритма);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соотносить начало, окончание, продолжительность события в практической ситуации;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ряд чисел (величин, геометрических фигур) по самостоятельно выбранному правилу;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моделировать предложенную практическую ситуацию;</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последовательность событий, действий сюжета текстовой задачи.</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Работа с информацией: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информацию, представленную в разных формах;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извлекать и интерпретировать числовые данные, представленные в таблице, на диаграмме;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заполнять таблицы сложения и умножения, дополнять данными чертеж;</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соответствие между различными записями решения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Коммуникативные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Общение: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математическую терминологию для описания отношений и зависимостей;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строить речевые высказывания для решения задач, составлять текстовую задачу;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объяснять на примерах отношения «больше-меньше на…», «больше-меньше в…», «равно»;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использовать математическую символику для составления числовых выражений;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осуществлять переход от одних единиц измерения величины к другим в соответствии с практической ситуацией;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участвовать в обсуждении ошибок в ходе и результате выполнения вычисления.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Регулятивные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Самоорганизация и самоконтроль: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проверять ход и результат выполнения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вести поиск ошибок, характеризовать их и исправлять;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формулировать ответ (вывод), подтверждать его объяснением, расчётами;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Совместная деятельность: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совместно прикидку и оценку результата выполнения общей работы.</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4 КЛАСС</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Числа и величины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Величины: сравнение объектов по массе, длине, площади, вместимости.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Единицы массы (</w:t>
      </w:r>
      <w:r w:rsidRPr="0066617D">
        <w:rPr>
          <w:rFonts w:ascii="Times New Roman" w:hAnsi="Times New Roman" w:cs="Times New Roman"/>
          <w:color w:val="333333"/>
          <w:sz w:val="28"/>
          <w:szCs w:val="28"/>
          <w:lang w:val="ru-RU"/>
        </w:rPr>
        <w:t xml:space="preserve">центнер, </w:t>
      </w:r>
      <w:proofErr w:type="gramStart"/>
      <w:r w:rsidRPr="0066617D">
        <w:rPr>
          <w:rFonts w:ascii="Times New Roman" w:hAnsi="Times New Roman" w:cs="Times New Roman"/>
          <w:color w:val="333333"/>
          <w:sz w:val="28"/>
          <w:szCs w:val="28"/>
          <w:lang w:val="ru-RU"/>
        </w:rPr>
        <w:t>тонна)</w:t>
      </w:r>
      <w:r w:rsidRPr="0066617D">
        <w:rPr>
          <w:rFonts w:ascii="Times New Roman" w:hAnsi="Times New Roman" w:cs="Times New Roman"/>
          <w:color w:val="000000"/>
          <w:sz w:val="28"/>
          <w:szCs w:val="28"/>
          <w:lang w:val="ru-RU"/>
        </w:rPr>
        <w:t>и</w:t>
      </w:r>
      <w:proofErr w:type="gramEnd"/>
      <w:r w:rsidRPr="0066617D">
        <w:rPr>
          <w:rFonts w:ascii="Times New Roman" w:hAnsi="Times New Roman" w:cs="Times New Roman"/>
          <w:color w:val="000000"/>
          <w:sz w:val="28"/>
          <w:szCs w:val="28"/>
          <w:lang w:val="ru-RU"/>
        </w:rPr>
        <w:t xml:space="preserve"> соотношения между ними.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Единицы времени (сутки, неделя, месяц, год, век), соотношения между ними.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Доля величины времени, массы, длины.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Арифметические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Равенство, содержащее неизвестный компонент арифметического действия: запись, нахождение неизвестного компонента.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Умножение и деление величины на однозначное число.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Текстовые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66617D">
        <w:rPr>
          <w:rFonts w:ascii="Times New Roman" w:hAnsi="Times New Roman" w:cs="Times New Roman"/>
          <w:color w:val="000000"/>
          <w:sz w:val="28"/>
          <w:szCs w:val="28"/>
          <w:lang w:val="ru-RU"/>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Пространственные отношения и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Наглядные представления о симметрии.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Конструирование: разбиение фигуры на прямоугольники (квадраты), составление фигур из прямоугольников или квадратов.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Периметр, площадь фигуры, составленной из двух – трёх прямоугольников (квадратов).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Математическая информация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66617D">
        <w:rPr>
          <w:rFonts w:ascii="Times New Roman" w:hAnsi="Times New Roman" w:cs="Times New Roman"/>
          <w:color w:val="000000"/>
          <w:sz w:val="28"/>
          <w:szCs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Алгоритмы решения изученных учебных и практических задач.</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УНИВЕРСАЛЬНЫЕ УЧЕБНЫЕ ДЕЙСТВИЯ</w:t>
      </w:r>
      <w:r w:rsidRPr="0066617D">
        <w:rPr>
          <w:rFonts w:ascii="Times New Roman" w:hAnsi="Times New Roman" w:cs="Times New Roman"/>
          <w:color w:val="000000"/>
          <w:sz w:val="28"/>
          <w:szCs w:val="28"/>
          <w:lang w:val="ru-RU"/>
        </w:rPr>
        <w:t xml:space="preserve">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6251" w:rsidRPr="0066617D" w:rsidRDefault="00166251" w:rsidP="0066617D">
      <w:pPr>
        <w:spacing w:after="0" w:line="360" w:lineRule="auto"/>
        <w:ind w:left="120" w:firstLine="709"/>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Познавательные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логические и исследовательские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ориентироваться в изученной математической терминологии, использовать её в высказываниях и рассуждениях;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математические объекты (числа, величины, геометрические фигуры), записывать признак сравнения;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модели изученных геометрических фигур в окружающем мире;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классифицировать объекты по 1–2 выбранным признакам;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модель математической задачи, проверять её соответствие условиям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определять с помощью цифровых и аналоговых приборов: массу предмета (электронные и гиревые весы), температуру (градусник), скорость </w:t>
      </w:r>
      <w:r w:rsidRPr="0066617D">
        <w:rPr>
          <w:rFonts w:ascii="Times New Roman" w:hAnsi="Times New Roman" w:cs="Times New Roman"/>
          <w:color w:val="000000"/>
          <w:sz w:val="28"/>
          <w:szCs w:val="28"/>
          <w:lang w:val="ru-RU"/>
        </w:rPr>
        <w:lastRenderedPageBreak/>
        <w:t>движения транспортного средства (макет спидометра), вместимость (измерительные сосуды).</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Работа с информацией: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представлять информацию в разных формах;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извлекать и интерпретировать информацию, представленную в таблице, на диаграмме;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справочную литературу для поиска информации, в том числе Интернет (в условиях контролируемого выхода).</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Коммуникативные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Общение: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математическую терминологию для записи решения предметной или практической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приводить примеры и контрпримеры для подтверждения или опровержения вывода, гипотезы;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конструировать, читать числовое выражение;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описывать практическую ситуацию с использованием изученной терминологии;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характеризовать математические объекты, явления и события с помощью изученных величин;</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инструкцию, записывать рассуждение;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инициировать обсуждение разных способов выполнения задания, поиск ошибок в решении.</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Регулятивные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 xml:space="preserve">Самоорганизация и самоконтроль: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самостоятельно выполнять прикидку и оценку результата измерений;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исправлять, прогнозировать ошибки и трудности в решении учебной задачи.</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Совместная деятельность: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66251" w:rsidRPr="0066617D" w:rsidRDefault="00166251" w:rsidP="0066617D">
      <w:pPr>
        <w:spacing w:line="360" w:lineRule="auto"/>
        <w:ind w:firstLine="709"/>
        <w:rPr>
          <w:rFonts w:ascii="Times New Roman" w:hAnsi="Times New Roman" w:cs="Times New Roman"/>
          <w:sz w:val="28"/>
          <w:szCs w:val="28"/>
          <w:lang w:val="ru-RU"/>
        </w:rPr>
        <w:sectPr w:rsidR="00166251" w:rsidRPr="0066617D" w:rsidSect="0066617D">
          <w:pgSz w:w="11906" w:h="16383"/>
          <w:pgMar w:top="1134" w:right="567" w:bottom="1134" w:left="1701" w:header="720" w:footer="720" w:gutter="0"/>
          <w:cols w:space="720"/>
        </w:sect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bookmarkStart w:id="8" w:name="block-78809256"/>
      <w:bookmarkEnd w:id="7"/>
      <w:r w:rsidRPr="0066617D">
        <w:rPr>
          <w:rFonts w:ascii="Times New Roman" w:hAnsi="Times New Roman" w:cs="Times New Roman"/>
          <w:b/>
          <w:color w:val="000000"/>
          <w:sz w:val="28"/>
          <w:szCs w:val="28"/>
          <w:lang w:val="ru-RU"/>
        </w:rPr>
        <w:lastRenderedPageBreak/>
        <w:t>ПЛАНИРУЕМЫЕ РЕЗУЛЬТАТЫ ОСВОЕНИЯ ПРОГРАММЫ ПО МАТЕМАТИКЕ НА УРОВНЕ НАЧАЛЬНОГО ОБЩЕГО ОБРАЗОВАНИЯ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ЛИЧНОСТНЫЕ РЕЗУЛЬТАТЫ</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осваивать навыки организации безопасного поведения в информационной среде;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МЕТАПРЕДМЕТНЫЕ РЕЗУЛЬТАТЫ</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Познавательные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логические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связи и зависимости между математическими объектами («часть-целое», «причина-следствие», протяжённость);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применять базовые логические универсальные действия: сравнение, анализ, классификация (группировка), обобщение;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приобретать практические графические и измерительные навыки для успешного решения учебных и житейских задач;</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Базовые исследовательские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проявлять способность ориентироваться в учебном материале разных разделов курса математики;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применять изученные методы познания (измерение, моделирование, перебор вариантов).</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Работа с информацией: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интерпретировать графически представленную информацию (схему, таблицу, диаграмму, другую модель);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принимать правила, безопасно использовать предлагаемые электронные средства и источники информации.</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Коммуникативные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Общение: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конструировать утверждения, проверять их истинность;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текст задания для объяснения способа и хода решения математической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комментировать процесс вычисления, построения, решения;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объяснять полученный ответ с использованием изученной терминологии;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ориентироваться в алгоритмах: воспроизводить, дополнять, исправлять деформированные;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самостоятельно составлять тексты заданий, аналогичные типовым изученным.</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Регулятивные универсальные учебные действия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Самоорганизация: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планировать действия по решению учебной задачи для получения результата;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планировать этапы предстоящей работы, определять последовательность учебных действий;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правила безопасного использования электронных средств, предлагаемых в процессе обучения.</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Самоконтроль: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осуществлять контроль процесса и результата своей деятельности;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и при необходимости корректировать способы действий;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ошибки в своей работе, устанавливать их причины, вести поиск путей преодоления ошибок;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оценивать рациональность своих действий, давать им качественную характеристику.</w:t>
      </w: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lastRenderedPageBreak/>
        <w:t>Совместная деятельность: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66251" w:rsidRPr="0066617D" w:rsidRDefault="00166251" w:rsidP="0066617D">
      <w:pPr>
        <w:spacing w:after="0" w:line="360" w:lineRule="auto"/>
        <w:ind w:left="120" w:firstLine="709"/>
        <w:jc w:val="both"/>
        <w:rPr>
          <w:rFonts w:ascii="Times New Roman" w:hAnsi="Times New Roman" w:cs="Times New Roman"/>
          <w:sz w:val="28"/>
          <w:szCs w:val="28"/>
          <w:lang w:val="ru-RU"/>
        </w:rPr>
      </w:pPr>
    </w:p>
    <w:p w:rsidR="00166251" w:rsidRPr="0066617D" w:rsidRDefault="005148A5" w:rsidP="0066617D">
      <w:pPr>
        <w:spacing w:after="0" w:line="360" w:lineRule="auto"/>
        <w:ind w:left="120" w:firstLine="709"/>
        <w:jc w:val="both"/>
        <w:rPr>
          <w:rFonts w:ascii="Times New Roman" w:hAnsi="Times New Roman" w:cs="Times New Roman"/>
          <w:sz w:val="28"/>
          <w:szCs w:val="28"/>
          <w:lang w:val="ru-RU"/>
        </w:rPr>
      </w:pPr>
      <w:r w:rsidRPr="0066617D">
        <w:rPr>
          <w:rFonts w:ascii="Times New Roman" w:hAnsi="Times New Roman" w:cs="Times New Roman"/>
          <w:b/>
          <w:color w:val="000000"/>
          <w:sz w:val="28"/>
          <w:szCs w:val="28"/>
          <w:lang w:val="ru-RU"/>
        </w:rPr>
        <w:t>ПРЕДМЕТНЫЕ РЕЗУЛЬТАТЫ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К концу обучения в </w:t>
      </w:r>
      <w:r w:rsidRPr="0066617D">
        <w:rPr>
          <w:rFonts w:ascii="Times New Roman" w:hAnsi="Times New Roman" w:cs="Times New Roman"/>
          <w:b/>
          <w:color w:val="000000"/>
          <w:sz w:val="28"/>
          <w:szCs w:val="28"/>
          <w:lang w:val="ru-RU"/>
        </w:rPr>
        <w:t>1 классе</w:t>
      </w:r>
      <w:r w:rsidRPr="0066617D">
        <w:rPr>
          <w:rFonts w:ascii="Times New Roman" w:hAnsi="Times New Roman" w:cs="Times New Roman"/>
          <w:color w:val="000000"/>
          <w:sz w:val="28"/>
          <w:szCs w:val="28"/>
          <w:lang w:val="ru-RU"/>
        </w:rPr>
        <w:t xml:space="preserve"> обучающийся получит следующие предметные результаты по отдельным темам программы по математике: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записывать, сравнивать, упорядочивать числа от 0 до 20;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пересчитывать различные объекты, устанавливать порядковый номер объекта;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числа, большие или меньшие данного числа на заданное число;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арифметические действия сложения и вычитания в пределах 20 (устно и письменно) без перехода через десяток;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называть и различать компоненты действий сложения (слагаемые, сумма) и вычитания (уменьшаемое, вычитаемое, разность);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решать текстовые задачи в одно действие на сложение и вычитание: выделять условие и требование (вопрос);</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объекты по длине, устанавливая между ними соотношение «длиннее-короче», «выше-ниже», «шире-уже»;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измерять длину отрезка (в см), чертить отрезок заданной длины;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число и цифру;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распознавать геометрические фигуры: круг, треугольник, прямоугольник (квадрат), отрезок;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устанавливать между объектами соотношения: «слева-справа», «спереди-сзади», между;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распознавать верные (истинные) и неверные (ложные) утверждения относительно заданного набора объектов/предметов;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группировать объекты по заданному признаку, находить и называть закономерности в ряду объектов повседневной жизни;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строки и столбцы таблицы, вносить данное в таблицу, извлекать данное или данные из таблицы;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два объекта (числа, геометрические фигуры);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распределять объекты на две группы по заданному основанию.</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К концу обучения во </w:t>
      </w:r>
      <w:r w:rsidRPr="0066617D">
        <w:rPr>
          <w:rFonts w:ascii="Times New Roman" w:hAnsi="Times New Roman" w:cs="Times New Roman"/>
          <w:b/>
          <w:color w:val="000000"/>
          <w:sz w:val="28"/>
          <w:szCs w:val="28"/>
          <w:lang w:val="ru-RU"/>
        </w:rPr>
        <w:t>2 классе</w:t>
      </w:r>
      <w:r w:rsidRPr="0066617D">
        <w:rPr>
          <w:rFonts w:ascii="Times New Roman" w:hAnsi="Times New Roman" w:cs="Times New Roman"/>
          <w:color w:val="000000"/>
          <w:sz w:val="28"/>
          <w:szCs w:val="28"/>
          <w:lang w:val="ru-RU"/>
        </w:rPr>
        <w:t xml:space="preserve"> обучающийся получит следующие предметные результаты по отдельным темам программы по математике: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записывать, сравнивать, упорядочивать числа в пределах 100;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называть и различать компоненты действий умножения (множители, произведение), деления (делимое, делитель, частное);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неизвестный компонент сложения, вычитания;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определять с помощью измерительных инструментов длину, определять время с помощью часов;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сравнивать величины длины, массы, времени, стоимости, устанавливая между ними соотношение «больше или меньше на»;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геометрические фигуры: прямой угол, ломаную, многоугольник;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измерение длин реальных объектов с помощью линейки;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длину ломаной, состоящей из двух-трёх звеньев, периметр прямоугольника (квадрата);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распознавать верные (истинные) и неверные (ложные) утверждения со словами «все», «каждый»;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проводить одно-двухшаговые логические рассуждения и делать выводы;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общий признак группы математических объектов (чисел, величин, геометрических фигур);</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закономерность в ряду объектов (чисел, геометрических фигур);</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группы объектов (находить общее, различное);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модели геометрических фигур в окружающем мире;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подбирать примеры, подтверждающие суждение, ответ;</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(дополнять) текстовую задачу;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проверять правильность вычисления, измерения.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 xml:space="preserve">К концу обучения в </w:t>
      </w:r>
      <w:r w:rsidRPr="0066617D">
        <w:rPr>
          <w:rFonts w:ascii="Times New Roman" w:hAnsi="Times New Roman" w:cs="Times New Roman"/>
          <w:b/>
          <w:color w:val="000000"/>
          <w:sz w:val="28"/>
          <w:szCs w:val="28"/>
          <w:lang w:val="ru-RU"/>
        </w:rPr>
        <w:t>3 классе</w:t>
      </w:r>
      <w:r w:rsidRPr="0066617D">
        <w:rPr>
          <w:rFonts w:ascii="Times New Roman" w:hAnsi="Times New Roman" w:cs="Times New Roman"/>
          <w:color w:val="000000"/>
          <w:sz w:val="28"/>
          <w:szCs w:val="28"/>
          <w:lang w:val="ru-RU"/>
        </w:rPr>
        <w:t xml:space="preserve"> обучающийся получит следующие предметные результаты по отдельным темам программы по математике: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записывать, сравнивать, упорядочивать числа в пределах 1000;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число большее или меньшее данного числа на заданное число, в заданное число раз (в пределах 1000);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действия умножение и деление с числами 0 и 1;</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при вычислениях переместительное и сочетательное свойства сложения;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неизвестный компонент арифметического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6617D">
        <w:rPr>
          <w:rFonts w:ascii="Times New Roman" w:hAnsi="Times New Roman" w:cs="Times New Roman"/>
          <w:color w:val="000000"/>
          <w:sz w:val="28"/>
          <w:szCs w:val="28"/>
          <w:lang w:val="ru-RU"/>
        </w:rPr>
        <w:t>на</w:t>
      </w:r>
      <w:proofErr w:type="gramEnd"/>
      <w:r w:rsidRPr="0066617D">
        <w:rPr>
          <w:rFonts w:ascii="Times New Roman" w:hAnsi="Times New Roman" w:cs="Times New Roman"/>
          <w:color w:val="000000"/>
          <w:sz w:val="28"/>
          <w:szCs w:val="28"/>
          <w:lang w:val="ru-RU"/>
        </w:rPr>
        <w:t xml:space="preserve"> или 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называть, находить долю величины (половина, четверть);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величины, выраженные долями;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конструировать прямоугольник из данных фигур (квадратов), делить прямоугольник, многоугольник на заданные части;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фигуры по площади (наложение, сопоставление числовых значений);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периметр прямоугольника (квадрата), площадь прямоугольника (квадрата);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распознавать верные (истинные) и неверные (ложные) утверждения со словами: «все», «некоторые», «и», «каждый», «если…, то…»;</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классифицировать объекты по одному-двум признакам;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план выполнения учебного задания и следовать ему, выполнять действия по алгоритму;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сравнивать математические объекты (находить общее, различное, уникальное);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верное решение математической задачи.</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К концу обучения в </w:t>
      </w:r>
      <w:r w:rsidRPr="0066617D">
        <w:rPr>
          <w:rFonts w:ascii="Times New Roman" w:hAnsi="Times New Roman" w:cs="Times New Roman"/>
          <w:b/>
          <w:color w:val="000000"/>
          <w:sz w:val="28"/>
          <w:szCs w:val="28"/>
          <w:lang w:val="ru-RU"/>
        </w:rPr>
        <w:t>4 классе</w:t>
      </w:r>
      <w:r w:rsidRPr="0066617D">
        <w:rPr>
          <w:rFonts w:ascii="Times New Roman" w:hAnsi="Times New Roman" w:cs="Times New Roman"/>
          <w:color w:val="000000"/>
          <w:sz w:val="28"/>
          <w:szCs w:val="28"/>
          <w:lang w:val="ru-RU"/>
        </w:rPr>
        <w:t xml:space="preserve"> обучающийся получит следующие предметные результаты по отдельным темам программы по математике: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читать, записывать, сравнивать, упорядочивать многозначные числа;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находить число большее или меньшее данного числа на заданное число, в заданное число раз;</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долю величины, величину по ее доле;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находить неизвестный компонент арифметического действия;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единицы величин при решении задач (длина, масса, время, вместимость, стоимость, площадь, скорость);</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w:t>
      </w:r>
      <w:r w:rsidRPr="0066617D">
        <w:rPr>
          <w:rFonts w:ascii="Times New Roman" w:hAnsi="Times New Roman" w:cs="Times New Roman"/>
          <w:color w:val="000000"/>
          <w:sz w:val="28"/>
          <w:szCs w:val="28"/>
          <w:lang w:val="ru-RU"/>
        </w:rPr>
        <w:lastRenderedPageBreak/>
        <w:t>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окружность и круг, изображать с помощью циркуля и линейки окружность заданного радиуса;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 xml:space="preserve">распознавать верные (истинные) и неверные (ложные) утверждения, приводить пример, контрпример; </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формулировать утверждение (вывод), строить логические рассуждения (двух-трёхшаговые);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классифицировать объекты по заданным или самостоятельно установленным одному-двум признакам;</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заполнять данными предложенную таблицу, столбчатую диаграмму;</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lastRenderedPageBreak/>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составлять модель текстовой задачи, числовое выражение;</w:t>
      </w:r>
    </w:p>
    <w:p w:rsidR="00166251" w:rsidRPr="0066617D" w:rsidRDefault="005148A5" w:rsidP="0066617D">
      <w:pPr>
        <w:spacing w:after="0" w:line="360" w:lineRule="auto"/>
        <w:ind w:firstLine="709"/>
        <w:jc w:val="both"/>
        <w:rPr>
          <w:rFonts w:ascii="Times New Roman" w:hAnsi="Times New Roman" w:cs="Times New Roman"/>
          <w:sz w:val="28"/>
          <w:szCs w:val="28"/>
          <w:lang w:val="ru-RU"/>
        </w:rPr>
      </w:pPr>
      <w:r w:rsidRPr="0066617D">
        <w:rPr>
          <w:rFonts w:ascii="Times New Roman" w:hAnsi="Times New Roman" w:cs="Times New Roman"/>
          <w:color w:val="000000"/>
          <w:sz w:val="28"/>
          <w:szCs w:val="28"/>
          <w:lang w:val="ru-RU"/>
        </w:rPr>
        <w:t>выбирать рациональное решение задачи, находить все верные решения из предложенных.</w:t>
      </w:r>
    </w:p>
    <w:p w:rsidR="00166251" w:rsidRPr="00242F67" w:rsidRDefault="00166251">
      <w:pPr>
        <w:rPr>
          <w:lang w:val="ru-RU"/>
        </w:rPr>
        <w:sectPr w:rsidR="00166251" w:rsidRPr="00242F67" w:rsidSect="0066617D">
          <w:pgSz w:w="11906" w:h="16383"/>
          <w:pgMar w:top="1134" w:right="567" w:bottom="1134" w:left="1701" w:header="720" w:footer="720" w:gutter="0"/>
          <w:cols w:space="720"/>
        </w:sectPr>
      </w:pPr>
    </w:p>
    <w:p w:rsidR="00166251" w:rsidRDefault="005148A5">
      <w:pPr>
        <w:spacing w:after="0"/>
        <w:ind w:left="120"/>
      </w:pPr>
      <w:bookmarkStart w:id="9" w:name="block-78809257"/>
      <w:bookmarkEnd w:id="8"/>
      <w:r w:rsidRPr="00242F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6251" w:rsidRDefault="005148A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166251">
        <w:trPr>
          <w:trHeight w:val="144"/>
          <w:tblCellSpacing w:w="20" w:type="nil"/>
        </w:trPr>
        <w:tc>
          <w:tcPr>
            <w:tcW w:w="501"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2992"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Наименование разделов и тем программы </w:t>
            </w:r>
          </w:p>
          <w:p w:rsidR="00166251" w:rsidRDefault="00166251">
            <w:pPr>
              <w:spacing w:after="0"/>
              <w:ind w:left="135"/>
            </w:pPr>
          </w:p>
        </w:tc>
        <w:tc>
          <w:tcPr>
            <w:tcW w:w="0" w:type="auto"/>
            <w:gridSpan w:val="3"/>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Электронные (цифровые) образовательные ресурсы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977"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1699"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Контрольные работы </w:t>
            </w:r>
          </w:p>
          <w:p w:rsidR="00166251" w:rsidRDefault="00166251">
            <w:pPr>
              <w:spacing w:after="0"/>
              <w:ind w:left="135"/>
            </w:pPr>
          </w:p>
        </w:tc>
        <w:tc>
          <w:tcPr>
            <w:tcW w:w="1787"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Практические работы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1.3</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1.4</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2992"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2992"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66251" w:rsidRDefault="00166251"/>
        </w:tc>
      </w:tr>
      <w:tr w:rsidR="00166251" w:rsidRPr="00535F52">
        <w:trPr>
          <w:trHeight w:val="144"/>
          <w:tblCellSpacing w:w="20" w:type="nil"/>
        </w:trPr>
        <w:tc>
          <w:tcPr>
            <w:tcW w:w="0" w:type="auto"/>
            <w:gridSpan w:val="6"/>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b/>
                <w:color w:val="000000"/>
                <w:sz w:val="24"/>
                <w:lang w:val="ru-RU"/>
              </w:rPr>
              <w:t>Раздел 4.</w:t>
            </w:r>
            <w:r w:rsidRPr="00242F67">
              <w:rPr>
                <w:rFonts w:ascii="Times New Roman" w:hAnsi="Times New Roman"/>
                <w:color w:val="000000"/>
                <w:sz w:val="24"/>
                <w:lang w:val="ru-RU"/>
              </w:rPr>
              <w:t xml:space="preserve"> </w:t>
            </w:r>
            <w:r w:rsidRPr="00242F67">
              <w:rPr>
                <w:rFonts w:ascii="Times New Roman" w:hAnsi="Times New Roman"/>
                <w:b/>
                <w:color w:val="000000"/>
                <w:sz w:val="24"/>
                <w:lang w:val="ru-RU"/>
              </w:rPr>
              <w:t>Пространственные отношения и геометрические фигуры</w:t>
            </w: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501" w:type="dxa"/>
            <w:tcMar>
              <w:top w:w="50" w:type="dxa"/>
              <w:left w:w="100" w:type="dxa"/>
            </w:tcMar>
            <w:vAlign w:val="center"/>
          </w:tcPr>
          <w:p w:rsidR="00166251" w:rsidRDefault="005148A5">
            <w:pPr>
              <w:spacing w:after="0"/>
            </w:pPr>
            <w:r>
              <w:rPr>
                <w:rFonts w:ascii="Times New Roman" w:hAnsi="Times New Roman"/>
                <w:color w:val="000000"/>
                <w:sz w:val="24"/>
              </w:rPr>
              <w:t>5.2</w:t>
            </w:r>
          </w:p>
        </w:tc>
        <w:tc>
          <w:tcPr>
            <w:tcW w:w="2992" w:type="dxa"/>
            <w:tcMar>
              <w:top w:w="50" w:type="dxa"/>
              <w:left w:w="100" w:type="dxa"/>
            </w:tcMar>
            <w:vAlign w:val="center"/>
          </w:tcPr>
          <w:p w:rsidR="00166251" w:rsidRDefault="005148A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66251" w:rsidRDefault="00166251">
            <w:pPr>
              <w:spacing w:after="0"/>
              <w:ind w:left="135"/>
              <w:jc w:val="center"/>
            </w:pPr>
          </w:p>
        </w:tc>
        <w:tc>
          <w:tcPr>
            <w:tcW w:w="1787" w:type="dxa"/>
            <w:tcMar>
              <w:top w:w="50" w:type="dxa"/>
              <w:left w:w="100" w:type="dxa"/>
            </w:tcMar>
            <w:vAlign w:val="center"/>
          </w:tcPr>
          <w:p w:rsidR="00166251" w:rsidRDefault="00166251">
            <w:pPr>
              <w:spacing w:after="0"/>
              <w:ind w:left="135"/>
              <w:jc w:val="center"/>
            </w:pPr>
          </w:p>
        </w:tc>
        <w:tc>
          <w:tcPr>
            <w:tcW w:w="2646"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5"/>
        <w:gridCol w:w="4963"/>
        <w:gridCol w:w="1580"/>
        <w:gridCol w:w="1841"/>
        <w:gridCol w:w="1910"/>
        <w:gridCol w:w="2734"/>
      </w:tblGrid>
      <w:tr w:rsidR="00166251">
        <w:trPr>
          <w:trHeight w:val="144"/>
          <w:tblCellSpacing w:w="20" w:type="nil"/>
        </w:trPr>
        <w:tc>
          <w:tcPr>
            <w:tcW w:w="52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264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Наименование разделов и тем программы </w:t>
            </w:r>
          </w:p>
          <w:p w:rsidR="00166251" w:rsidRDefault="00166251">
            <w:pPr>
              <w:spacing w:after="0"/>
              <w:ind w:left="135"/>
            </w:pPr>
          </w:p>
        </w:tc>
        <w:tc>
          <w:tcPr>
            <w:tcW w:w="0" w:type="auto"/>
            <w:gridSpan w:val="3"/>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Электронные (цифровые) образовательные ресурсы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1011"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1738"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Контрольные работы </w:t>
            </w:r>
          </w:p>
          <w:p w:rsidR="00166251" w:rsidRDefault="00166251">
            <w:pPr>
              <w:spacing w:after="0"/>
              <w:ind w:left="135"/>
            </w:pPr>
          </w:p>
        </w:tc>
        <w:tc>
          <w:tcPr>
            <w:tcW w:w="1823"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Практические работы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2.3</w:t>
            </w:r>
          </w:p>
        </w:tc>
        <w:tc>
          <w:tcPr>
            <w:tcW w:w="2640"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6251" w:rsidRDefault="00166251"/>
        </w:tc>
      </w:tr>
      <w:tr w:rsidR="00166251" w:rsidRPr="00535F52">
        <w:trPr>
          <w:trHeight w:val="144"/>
          <w:tblCellSpacing w:w="20" w:type="nil"/>
        </w:trPr>
        <w:tc>
          <w:tcPr>
            <w:tcW w:w="0" w:type="auto"/>
            <w:gridSpan w:val="6"/>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b/>
                <w:color w:val="000000"/>
                <w:sz w:val="24"/>
                <w:lang w:val="ru-RU"/>
              </w:rPr>
              <w:t>Раздел 4.</w:t>
            </w:r>
            <w:r w:rsidRPr="00242F67">
              <w:rPr>
                <w:rFonts w:ascii="Times New Roman" w:hAnsi="Times New Roman"/>
                <w:color w:val="000000"/>
                <w:sz w:val="24"/>
                <w:lang w:val="ru-RU"/>
              </w:rPr>
              <w:t xml:space="preserve"> </w:t>
            </w:r>
            <w:r w:rsidRPr="00242F67">
              <w:rPr>
                <w:rFonts w:ascii="Times New Roman" w:hAnsi="Times New Roman"/>
                <w:b/>
                <w:color w:val="000000"/>
                <w:sz w:val="24"/>
                <w:lang w:val="ru-RU"/>
              </w:rPr>
              <w:t>Пространственные отношения и геометрические фигуры</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5"/>
        <w:gridCol w:w="4963"/>
        <w:gridCol w:w="1580"/>
        <w:gridCol w:w="1841"/>
        <w:gridCol w:w="1910"/>
        <w:gridCol w:w="2734"/>
      </w:tblGrid>
      <w:tr w:rsidR="00166251">
        <w:trPr>
          <w:trHeight w:val="144"/>
          <w:tblCellSpacing w:w="20" w:type="nil"/>
        </w:trPr>
        <w:tc>
          <w:tcPr>
            <w:tcW w:w="52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264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Наименование разделов и тем программы </w:t>
            </w:r>
          </w:p>
          <w:p w:rsidR="00166251" w:rsidRDefault="00166251">
            <w:pPr>
              <w:spacing w:after="0"/>
              <w:ind w:left="135"/>
            </w:pPr>
          </w:p>
        </w:tc>
        <w:tc>
          <w:tcPr>
            <w:tcW w:w="0" w:type="auto"/>
            <w:gridSpan w:val="3"/>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Электронные (цифровые) образовательные ресурсы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1011"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1738"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Контрольные работы </w:t>
            </w:r>
          </w:p>
          <w:p w:rsidR="00166251" w:rsidRDefault="00166251">
            <w:pPr>
              <w:spacing w:after="0"/>
              <w:ind w:left="135"/>
            </w:pPr>
          </w:p>
        </w:tc>
        <w:tc>
          <w:tcPr>
            <w:tcW w:w="1823"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Практические работы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3.2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66251" w:rsidRDefault="00166251"/>
        </w:tc>
      </w:tr>
      <w:tr w:rsidR="00166251" w:rsidRPr="00535F52">
        <w:trPr>
          <w:trHeight w:val="144"/>
          <w:tblCellSpacing w:w="20" w:type="nil"/>
        </w:trPr>
        <w:tc>
          <w:tcPr>
            <w:tcW w:w="0" w:type="auto"/>
            <w:gridSpan w:val="6"/>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b/>
                <w:color w:val="000000"/>
                <w:sz w:val="24"/>
                <w:lang w:val="ru-RU"/>
              </w:rPr>
              <w:t>Раздел 4.</w:t>
            </w:r>
            <w:r w:rsidRPr="00242F67">
              <w:rPr>
                <w:rFonts w:ascii="Times New Roman" w:hAnsi="Times New Roman"/>
                <w:color w:val="000000"/>
                <w:sz w:val="24"/>
                <w:lang w:val="ru-RU"/>
              </w:rPr>
              <w:t xml:space="preserve"> </w:t>
            </w:r>
            <w:r w:rsidRPr="00242F67">
              <w:rPr>
                <w:rFonts w:ascii="Times New Roman" w:hAnsi="Times New Roman"/>
                <w:b/>
                <w:color w:val="000000"/>
                <w:sz w:val="24"/>
                <w:lang w:val="ru-RU"/>
              </w:rPr>
              <w:t>Пространственные отношения и геометрические фигуры</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66251">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Default="005148A5">
            <w:pPr>
              <w:spacing w:after="0"/>
              <w:ind w:left="135"/>
            </w:pPr>
            <w:r>
              <w:rPr>
                <w:rFonts w:ascii="Times New Roman" w:hAnsi="Times New Roman"/>
                <w:color w:val="000000"/>
                <w:sz w:val="24"/>
              </w:rPr>
              <w:t>[Библиотека ЦОК ]</w:t>
            </w: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5"/>
        <w:gridCol w:w="4917"/>
        <w:gridCol w:w="1570"/>
        <w:gridCol w:w="1841"/>
        <w:gridCol w:w="1910"/>
        <w:gridCol w:w="2800"/>
      </w:tblGrid>
      <w:tr w:rsidR="00166251">
        <w:trPr>
          <w:trHeight w:val="144"/>
          <w:tblCellSpacing w:w="20" w:type="nil"/>
        </w:trPr>
        <w:tc>
          <w:tcPr>
            <w:tcW w:w="52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264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Наименование разделов и тем программы </w:t>
            </w:r>
          </w:p>
          <w:p w:rsidR="00166251" w:rsidRDefault="00166251">
            <w:pPr>
              <w:spacing w:after="0"/>
              <w:ind w:left="135"/>
            </w:pPr>
          </w:p>
        </w:tc>
        <w:tc>
          <w:tcPr>
            <w:tcW w:w="0" w:type="auto"/>
            <w:gridSpan w:val="3"/>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Электронные (цифровые) образовательные ресурсы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1011"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1738"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Контрольные работы </w:t>
            </w:r>
          </w:p>
          <w:p w:rsidR="00166251" w:rsidRDefault="00166251">
            <w:pPr>
              <w:spacing w:after="0"/>
              <w:ind w:left="135"/>
            </w:pPr>
          </w:p>
        </w:tc>
        <w:tc>
          <w:tcPr>
            <w:tcW w:w="1823"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Практические работы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6251" w:rsidRDefault="00166251"/>
        </w:tc>
      </w:tr>
      <w:tr w:rsidR="00166251" w:rsidRPr="00535F52">
        <w:trPr>
          <w:trHeight w:val="144"/>
          <w:tblCellSpacing w:w="20" w:type="nil"/>
        </w:trPr>
        <w:tc>
          <w:tcPr>
            <w:tcW w:w="0" w:type="auto"/>
            <w:gridSpan w:val="6"/>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b/>
                <w:color w:val="000000"/>
                <w:sz w:val="24"/>
                <w:lang w:val="ru-RU"/>
              </w:rPr>
              <w:t>Раздел 4.</w:t>
            </w:r>
            <w:r w:rsidRPr="00242F67">
              <w:rPr>
                <w:rFonts w:ascii="Times New Roman" w:hAnsi="Times New Roman"/>
                <w:color w:val="000000"/>
                <w:sz w:val="24"/>
                <w:lang w:val="ru-RU"/>
              </w:rPr>
              <w:t xml:space="preserve"> </w:t>
            </w:r>
            <w:r w:rsidRPr="00242F67">
              <w:rPr>
                <w:rFonts w:ascii="Times New Roman" w:hAnsi="Times New Roman"/>
                <w:b/>
                <w:color w:val="000000"/>
                <w:sz w:val="24"/>
                <w:lang w:val="ru-RU"/>
              </w:rPr>
              <w:t>Пространственные отношения и геометрические фигуры</w:t>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lastRenderedPageBreak/>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6251" w:rsidRDefault="00166251"/>
        </w:tc>
      </w:tr>
      <w:tr w:rsidR="00166251">
        <w:trPr>
          <w:trHeight w:val="144"/>
          <w:tblCellSpacing w:w="20" w:type="nil"/>
        </w:trPr>
        <w:tc>
          <w:tcPr>
            <w:tcW w:w="0" w:type="auto"/>
            <w:gridSpan w:val="6"/>
            <w:tcMar>
              <w:top w:w="50" w:type="dxa"/>
              <w:left w:w="100" w:type="dxa"/>
            </w:tcMar>
            <w:vAlign w:val="center"/>
          </w:tcPr>
          <w:p w:rsidR="00166251" w:rsidRDefault="005148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66251" w:rsidRPr="00535F52">
        <w:trPr>
          <w:trHeight w:val="144"/>
          <w:tblCellSpacing w:w="20" w:type="nil"/>
        </w:trPr>
        <w:tc>
          <w:tcPr>
            <w:tcW w:w="52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2640" w:type="dxa"/>
            <w:tcMar>
              <w:top w:w="50" w:type="dxa"/>
              <w:left w:w="100" w:type="dxa"/>
            </w:tcMar>
            <w:vAlign w:val="center"/>
          </w:tcPr>
          <w:p w:rsidR="00166251" w:rsidRDefault="005148A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66251" w:rsidRDefault="00166251"/>
        </w:tc>
      </w:tr>
      <w:tr w:rsidR="00166251" w:rsidRPr="00535F52">
        <w:trPr>
          <w:trHeight w:val="144"/>
          <w:tblCellSpacing w:w="20" w:type="nil"/>
        </w:trPr>
        <w:tc>
          <w:tcPr>
            <w:tcW w:w="0" w:type="auto"/>
            <w:gridSpan w:val="2"/>
            <w:tcMar>
              <w:top w:w="50" w:type="dxa"/>
              <w:left w:w="100" w:type="dxa"/>
            </w:tcMar>
            <w:vAlign w:val="center"/>
          </w:tcPr>
          <w:p w:rsidR="00166251" w:rsidRDefault="005148A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66251" w:rsidRDefault="00166251">
            <w:pPr>
              <w:spacing w:after="0"/>
              <w:ind w:left="135"/>
              <w:jc w:val="center"/>
            </w:pPr>
          </w:p>
        </w:tc>
        <w:tc>
          <w:tcPr>
            <w:tcW w:w="1823"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rsidRPr="00535F52">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66251" w:rsidRDefault="00166251">
            <w:pPr>
              <w:spacing w:after="0"/>
              <w:ind w:left="135"/>
              <w:jc w:val="center"/>
            </w:pPr>
          </w:p>
        </w:tc>
        <w:tc>
          <w:tcPr>
            <w:tcW w:w="2741"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Библиотека ЦОК </w:t>
            </w:r>
            <w:r w:rsidR="00535F52">
              <w:fldChar w:fldCharType="begin"/>
            </w:r>
            <w:r w:rsidR="00535F52" w:rsidRPr="00535F52">
              <w:rPr>
                <w:lang w:val="ru-RU"/>
              </w:rPr>
              <w:instrText xml:space="preserve"> </w:instrText>
            </w:r>
            <w:r w:rsidR="00535F52">
              <w:instrText>HYPERLINK</w:instrText>
            </w:r>
            <w:r w:rsidR="00535F52" w:rsidRPr="00535F52">
              <w:rPr>
                <w:lang w:val="ru-RU"/>
              </w:rPr>
              <w:instrText xml:space="preserve"> "</w:instrText>
            </w:r>
            <w:r w:rsidR="00535F52">
              <w:instrText>https</w:instrText>
            </w:r>
            <w:r w:rsidR="00535F52" w:rsidRPr="00535F52">
              <w:rPr>
                <w:lang w:val="ru-RU"/>
              </w:rPr>
              <w:instrText>://</w:instrText>
            </w:r>
            <w:r w:rsidR="00535F52">
              <w:instrText>m</w:instrText>
            </w:r>
            <w:r w:rsidR="00535F52" w:rsidRPr="00535F52">
              <w:rPr>
                <w:lang w:val="ru-RU"/>
              </w:rPr>
              <w:instrText>.</w:instrText>
            </w:r>
            <w:r w:rsidR="00535F52">
              <w:instrText>edsoo</w:instrText>
            </w:r>
            <w:r w:rsidR="00535F52" w:rsidRPr="00535F52">
              <w:rPr>
                <w:lang w:val="ru-RU"/>
              </w:rPr>
              <w:instrText>.</w:instrText>
            </w:r>
            <w:r w:rsidR="00535F52">
              <w:instrText>ru</w:instrText>
            </w:r>
            <w:r w:rsidR="00535F52" w:rsidRPr="00535F52">
              <w:rPr>
                <w:lang w:val="ru-RU"/>
              </w:rPr>
              <w:instrText>/7</w:instrText>
            </w:r>
            <w:r w:rsidR="00535F52">
              <w:instrText>f</w:instrText>
            </w:r>
            <w:r w:rsidR="00535F52" w:rsidRPr="00535F52">
              <w:rPr>
                <w:lang w:val="ru-RU"/>
              </w:rPr>
              <w:instrText>411</w:instrText>
            </w:r>
            <w:r w:rsidR="00535F52">
              <w:instrText>f</w:instrText>
            </w:r>
            <w:r w:rsidR="00535F52" w:rsidRPr="00535F52">
              <w:rPr>
                <w:lang w:val="ru-RU"/>
              </w:rPr>
              <w:instrText>36" \</w:instrText>
            </w:r>
            <w:r w:rsidR="00535F52">
              <w:instrText>h</w:instrText>
            </w:r>
            <w:r w:rsidR="00535F52" w:rsidRPr="00535F52">
              <w:rPr>
                <w:lang w:val="ru-RU"/>
              </w:rPr>
              <w:instrText xml:space="preserve"> </w:instrText>
            </w:r>
            <w:r w:rsidR="00535F52">
              <w:fldChar w:fldCharType="separate"/>
            </w:r>
            <w:r>
              <w:rPr>
                <w:rFonts w:ascii="Times New Roman" w:hAnsi="Times New Roman"/>
                <w:color w:val="0000FF"/>
                <w:u w:val="single"/>
              </w:rPr>
              <w:t>https</w:t>
            </w:r>
            <w:r w:rsidRPr="00242F67">
              <w:rPr>
                <w:rFonts w:ascii="Times New Roman" w:hAnsi="Times New Roman"/>
                <w:color w:val="0000FF"/>
                <w:u w:val="single"/>
                <w:lang w:val="ru-RU"/>
              </w:rPr>
              <w:t>://</w:t>
            </w:r>
            <w:r>
              <w:rPr>
                <w:rFonts w:ascii="Times New Roman" w:hAnsi="Times New Roman"/>
                <w:color w:val="0000FF"/>
                <w:u w:val="single"/>
              </w:rPr>
              <w:t>m</w:t>
            </w:r>
            <w:r w:rsidRPr="00242F67">
              <w:rPr>
                <w:rFonts w:ascii="Times New Roman" w:hAnsi="Times New Roman"/>
                <w:color w:val="0000FF"/>
                <w:u w:val="single"/>
                <w:lang w:val="ru-RU"/>
              </w:rPr>
              <w:t>.</w:t>
            </w:r>
            <w:r>
              <w:rPr>
                <w:rFonts w:ascii="Times New Roman" w:hAnsi="Times New Roman"/>
                <w:color w:val="0000FF"/>
                <w:u w:val="single"/>
              </w:rPr>
              <w:t>edsoo</w:t>
            </w:r>
            <w:r w:rsidRPr="00242F67">
              <w:rPr>
                <w:rFonts w:ascii="Times New Roman" w:hAnsi="Times New Roman"/>
                <w:color w:val="0000FF"/>
                <w:u w:val="single"/>
                <w:lang w:val="ru-RU"/>
              </w:rPr>
              <w:t>.</w:t>
            </w:r>
            <w:r>
              <w:rPr>
                <w:rFonts w:ascii="Times New Roman" w:hAnsi="Times New Roman"/>
                <w:color w:val="0000FF"/>
                <w:u w:val="single"/>
              </w:rPr>
              <w:t>ru</w:t>
            </w:r>
            <w:r w:rsidRPr="00242F67">
              <w:rPr>
                <w:rFonts w:ascii="Times New Roman" w:hAnsi="Times New Roman"/>
                <w:color w:val="0000FF"/>
                <w:u w:val="single"/>
                <w:lang w:val="ru-RU"/>
              </w:rPr>
              <w:t>/7</w:t>
            </w:r>
            <w:r>
              <w:rPr>
                <w:rFonts w:ascii="Times New Roman" w:hAnsi="Times New Roman"/>
                <w:color w:val="0000FF"/>
                <w:u w:val="single"/>
              </w:rPr>
              <w:t>f</w:t>
            </w:r>
            <w:r w:rsidRPr="00242F67">
              <w:rPr>
                <w:rFonts w:ascii="Times New Roman" w:hAnsi="Times New Roman"/>
                <w:color w:val="0000FF"/>
                <w:u w:val="single"/>
                <w:lang w:val="ru-RU"/>
              </w:rPr>
              <w:t>411</w:t>
            </w:r>
            <w:r>
              <w:rPr>
                <w:rFonts w:ascii="Times New Roman" w:hAnsi="Times New Roman"/>
                <w:color w:val="0000FF"/>
                <w:u w:val="single"/>
              </w:rPr>
              <w:t>f</w:t>
            </w:r>
            <w:r w:rsidRPr="00242F67">
              <w:rPr>
                <w:rFonts w:ascii="Times New Roman" w:hAnsi="Times New Roman"/>
                <w:color w:val="0000FF"/>
                <w:u w:val="single"/>
                <w:lang w:val="ru-RU"/>
              </w:rPr>
              <w:t>36</w:t>
            </w:r>
            <w:r w:rsidR="00535F52">
              <w:rPr>
                <w:rFonts w:ascii="Times New Roman" w:hAnsi="Times New Roman"/>
                <w:color w:val="0000FF"/>
                <w:u w:val="single"/>
                <w:lang w:val="ru-RU"/>
              </w:rPr>
              <w:fldChar w:fldCharType="end"/>
            </w: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166251">
      <w:pPr>
        <w:sectPr w:rsidR="00166251" w:rsidSect="0066617D">
          <w:pgSz w:w="16383" w:h="11906" w:orient="landscape"/>
          <w:pgMar w:top="1134" w:right="567" w:bottom="1134" w:left="1701" w:header="720" w:footer="720" w:gutter="0"/>
          <w:cols w:space="720"/>
        </w:sectPr>
      </w:pPr>
    </w:p>
    <w:p w:rsidR="00166251" w:rsidRPr="00535F52" w:rsidRDefault="005148A5">
      <w:pPr>
        <w:spacing w:after="0"/>
        <w:ind w:left="120"/>
        <w:rPr>
          <w:lang w:val="ru-RU"/>
        </w:rPr>
      </w:pPr>
      <w:bookmarkStart w:id="10" w:name="block-78809258"/>
      <w:bookmarkEnd w:id="9"/>
      <w:r w:rsidRPr="00242F6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535F52">
        <w:rPr>
          <w:rFonts w:ascii="Times New Roman" w:hAnsi="Times New Roman"/>
          <w:b/>
          <w:color w:val="000000"/>
          <w:sz w:val="28"/>
          <w:lang w:val="ru-RU"/>
        </w:rPr>
        <w:t xml:space="preserve">1-4 КЛАСС В 2 ЧАСТЯХ. М.И. МОРО И ДР.» </w:t>
      </w:r>
    </w:p>
    <w:p w:rsidR="00166251" w:rsidRDefault="005148A5">
      <w:pPr>
        <w:spacing w:after="0"/>
        <w:ind w:left="120"/>
      </w:pPr>
      <w:r w:rsidRPr="00535F52">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66251">
        <w:trPr>
          <w:trHeight w:val="144"/>
          <w:tblCellSpacing w:w="20" w:type="nil"/>
        </w:trPr>
        <w:tc>
          <w:tcPr>
            <w:tcW w:w="108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6479"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Тема урока </w:t>
            </w:r>
          </w:p>
          <w:p w:rsidR="00166251" w:rsidRDefault="00166251">
            <w:pPr>
              <w:spacing w:after="0"/>
              <w:ind w:left="135"/>
            </w:pPr>
          </w:p>
        </w:tc>
        <w:tc>
          <w:tcPr>
            <w:tcW w:w="2044" w:type="dxa"/>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Дата изучения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2044"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Количественный счёт. Один, два, три…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Порядковый счёт. Первый, второй, третий…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Характеристики объекта, группы объектов (количество, форма, размер, запись)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Различение, чтение чисел. Число и цифра 1</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Число и количество. Число и цифра 2</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чисел, упорядочение чисел. Число и цифра 3</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 xml:space="preserve">Знаки </w:t>
            </w:r>
            <w:r>
              <w:rPr>
                <w:rFonts w:ascii="Times New Roman" w:hAnsi="Times New Roman"/>
                <w:color w:val="000000"/>
                <w:sz w:val="24"/>
              </w:rPr>
              <w:lastRenderedPageBreak/>
              <w:t>действий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Длина. Сравнение по длине: длиннее, короче, одинаковые по длине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целого из частей (чисел, геометрических фигур)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Чтение таблицы (содержащей не более четырёх данных)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геометрических фигур с помощью линейки на листе в клетку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Сбор данных об объекте по образцу; выбор объекта по описанию</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без измерения: выше — ниже, шире — уже, длиннее — короче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27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Число и цифра 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Число 10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Закономерность в ряду заданных объектов: её обнаружение, продолжение ряда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Обобщение. Состав чисел в пределах 10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Единицы длины: сантиметр. Сантиметр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Измерение длины отрезка. Сантиметр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Чтение рисунка, схемы с 1—2 числовыми данными (значениями данных величин)</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Числа от 1 до 10. 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Дополнение до 10. Запись действия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w:t>
            </w:r>
            <w:r w:rsidRPr="00242F67">
              <w:rPr>
                <w:rFonts w:ascii="Times New Roman" w:hAnsi="Times New Roman"/>
                <w:color w:val="000000"/>
                <w:sz w:val="24"/>
                <w:lang w:val="ru-RU"/>
              </w:rPr>
              <w:lastRenderedPageBreak/>
              <w:t xml:space="preserve">решения, ответа задачи. </w:t>
            </w:r>
            <w:r>
              <w:rPr>
                <w:rFonts w:ascii="Times New Roman" w:hAnsi="Times New Roman"/>
                <w:color w:val="000000"/>
                <w:sz w:val="24"/>
              </w:rPr>
              <w:t>Модели задач: краткая запись, рисунок, схема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задачи по краткой записи, рисунку, схеме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Таблица сложения чисел (в пределах 10)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Обобщение по теме «Решение текстовых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Сравнение длин отрезков</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по длине, проверка результата сравнения измерением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Группировка объектов по заданному признаку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Геометрические фигуры: распознавание круга, </w:t>
            </w:r>
            <w:r w:rsidRPr="00242F67">
              <w:rPr>
                <w:rFonts w:ascii="Times New Roman" w:hAnsi="Times New Roman"/>
                <w:color w:val="000000"/>
                <w:sz w:val="24"/>
                <w:lang w:val="ru-RU"/>
              </w:rPr>
              <w:lastRenderedPageBreak/>
              <w:t xml:space="preserve">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Построение отрезка заданной длины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Обобщение по теме «Пространственные отношения и геометрические фигуры»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двух объектов (чисел, величин, геометрических фигур,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Действие вычитания. Компоненты действия, запись равенства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в пределах 10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Выбор и запись арифметического действия в практической ситуации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Перестановка слагаемых при сложении чисел</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73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Переместительное свойство сложения и его применение для вычислений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Извлечение данного из строки, столбца таблицы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Выполнение 1—3-шаговых инструкций, связанных с вычислениями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Геометрические фигуры: квадрат. Прямоугольник. Квадрат</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Геометрические фигуры: прямоугольник. Прямоугольник. Квадрат</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Выбор и запись арифметического действия для получения ответа на вопрос</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Компоненты действия сложения. Нахождение неизвестного компонента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увеличение, уменьшение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уменьшение длины отрезка. Построение, запись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Построение квадрата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неизвестного вычитаемого</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Вычитание как действие, обратное сложению</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Выполнение 1—3-шаговых инструкций, связанных с измерением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Внесение одного-двух данных в таблицу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Компоненты действия вычитания. Нахождение неизвестного компонента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от 1 до 10. Сложение и вычитание. Повторение. Что узнали. Чему научились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суммы и остатка. Повторение, что узнали. Чему научились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Однозначные и двузначные числа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Измерение длины отрезка в разных единицах (сантиметры, дециметры)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lastRenderedPageBreak/>
              <w:t>Вычисления вида 10 + 7. 17 - 7. 17 - 10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Десяток. Счёт десятками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и чтение числового выражения, содержащего 1-2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с числом 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разностное сравнение.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117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Счёт по 2, по 3, по 5. Сложение одинаковых слагаемых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Обобщение. Состав чисел в пределах 20.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 xml:space="preserve">Чему </w:t>
            </w:r>
            <w:r>
              <w:rPr>
                <w:rFonts w:ascii="Times New Roman" w:hAnsi="Times New Roman"/>
                <w:color w:val="000000"/>
                <w:sz w:val="24"/>
              </w:rPr>
              <w:lastRenderedPageBreak/>
              <w:t>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Таблицы. Повторение. Что узнали. Чему научились в 1 классе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268"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66251">
        <w:trPr>
          <w:trHeight w:val="144"/>
          <w:tblCellSpacing w:w="20" w:type="nil"/>
        </w:trPr>
        <w:tc>
          <w:tcPr>
            <w:tcW w:w="108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6479"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Тема урока </w:t>
            </w:r>
          </w:p>
          <w:p w:rsidR="00166251" w:rsidRDefault="00166251">
            <w:pPr>
              <w:spacing w:after="0"/>
              <w:ind w:left="135"/>
            </w:pPr>
          </w:p>
        </w:tc>
        <w:tc>
          <w:tcPr>
            <w:tcW w:w="2044" w:type="dxa"/>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Дата изучения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2044"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Свойства чисел: однозначные и двузначные числа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величинами: измерение длины (единица длины — миллиметр)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Измерение величин. Решение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чисел в пределах 100. Неравенство, запись неравенства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величинами: измерение длины (единица длины — метр)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уменьшение числа на несколько единиц/десятков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величинами. Единицы стоимости: рубль, копейка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Чтение, представление текста задачи в виде рисунка, схемы или другой модели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Представление текста задачи разными способами: в виде схемы, краткой записи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Разностное сравнение чисел, величин</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27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чтение числового выражения со скобками, без скобок</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30</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Сочетательное свойство сложения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w:t>
            </w:r>
            <w:r w:rsidRPr="00242F67">
              <w:rPr>
                <w:rFonts w:ascii="Times New Roman" w:hAnsi="Times New Roman"/>
                <w:color w:val="000000"/>
                <w:sz w:val="24"/>
                <w:lang w:val="ru-RU"/>
              </w:rPr>
              <w:lastRenderedPageBreak/>
              <w:t xml:space="preserve">перехода через разряд. </w:t>
            </w:r>
            <w:r>
              <w:rPr>
                <w:rFonts w:ascii="Times New Roman" w:hAnsi="Times New Roman"/>
                <w:color w:val="000000"/>
                <w:sz w:val="24"/>
              </w:rPr>
              <w:t>Вычисления вида 36 + 2, 36 + 20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№2</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w:t>
            </w:r>
            <w:r w:rsidRPr="00242F67">
              <w:rPr>
                <w:rFonts w:ascii="Times New Roman" w:hAnsi="Times New Roman"/>
                <w:color w:val="000000"/>
                <w:sz w:val="24"/>
                <w:lang w:val="ru-RU"/>
              </w:rPr>
              <w:lastRenderedPageBreak/>
              <w:t>отношения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Вычисление суммы, разности удобным способом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Оформление решения задачи (по вопросам, по действиям с пояснением)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утверждений с использованием слов «каждый», «все»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Расчётные задачи на увеличение/уменьшение величины на несколько единиц</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Построение отрезка заданной длины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Неизвестный компонент действия вычитания, его нахождение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Запись решения задачи в два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lastRenderedPageBreak/>
              <w:t>Проверка сложения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Сравнение геометрических фигур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№3</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Распознавание и изображение геометрических фигур: многоугольник, ломаная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Периметр многоугольника (треугольника, четырехугольника)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Алгоритм письменного сложения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Алгоритм письменного вычитания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Распознавание и изображение геометрических фигур: точка, прямая, отрезок</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77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Алгоритмы (приёмы, правила) устных и письменных вычислений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сложение и вычитание.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Устное сложение равных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№4</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Оформление решения задачи с помощью числового выражения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на листе в клетку квадрата с заданной длиной стороны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на листе в клетку прямоугольника с заданными длинами сторон</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чисел. Компоненты действия, запись равенства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Взаимосвязь сложения и умножения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92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умножения для решения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Нахождение произведения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Переместительное свойство умножения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№5</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Деление чисел. Компоненты действия, запись равенства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деления в практических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слагаемого (вычисления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уменьшаемого (вычисления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вычитаемого (вычисления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Вычитание суммы из числа, числа из суммы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104</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2</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2</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3</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3</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4</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4</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5</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№6</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5</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Расчётные задачи на увеличение/уменьшение величины в несколько раз</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6 и на 6</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6</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7 и на 7</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7</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8 и на 8</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Деление на 8</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Табличное умножение в пределах 50. Умножение числа 9 и на 9</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на 1, на 0. Деление числа 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127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величинами: сравнение по массе (единица массы — килограмм)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Алгоритмы (приёмы, правила) построения геометрических фигур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Обобщение изученного за курс 2 класса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Единица длины, массы, времени.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в два действия.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135</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66251">
        <w:trPr>
          <w:trHeight w:val="144"/>
          <w:tblCellSpacing w:w="20" w:type="nil"/>
        </w:trPr>
        <w:tc>
          <w:tcPr>
            <w:tcW w:w="108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6479"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Тема урока </w:t>
            </w:r>
          </w:p>
          <w:p w:rsidR="00166251" w:rsidRDefault="00166251">
            <w:pPr>
              <w:spacing w:after="0"/>
              <w:ind w:left="135"/>
            </w:pPr>
          </w:p>
        </w:tc>
        <w:tc>
          <w:tcPr>
            <w:tcW w:w="2044" w:type="dxa"/>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Дата изучения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2044"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Устные вычисления, сводимые к действиям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однородных величин</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и уменьшение числа на несколько единиц, в несколько раз</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Таблицы с данными о реальных процессах и явлениях; внесение данных в таблицу</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с геометрическим содержанием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Устные вычисления: переместительное свойство умножения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Переместительное свойство умножения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применение смысла арифметических действий сложения, умножения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Таблица умножения и деления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в пределах 100: приемы устных вычислений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Сочетательное свойство умножения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Нахождение периметра многоугольника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применение смысла арифметических действий вычитания, деления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Соотношение «цена, количество, стоимость» в практической ситуации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применение зависимости "цена-количество-стоимость"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Порядок действий в числовом выражении (со скобками)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Порядок действий в числовом выражении (без скобок)</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Равенства и неравенства с числами: чтение, составление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29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в пределах 100: таблица умножения и деления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с числом 6</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понимание отношений больше или меньше на…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Задачи на разностное сравнение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Задачи на кратное сравнение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понимание отношений больше или меньше 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Столбчатая диаграмма: чтение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Выбор формы представления информации. Линейные диаграммы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с числом 7</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Верные (истинные) и неверные (ложные) утверждения: конструирование, проверка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Свойства чисел. Математические игры с числами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Кратное сравнение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Равенства и неравенства: установление истинности (верное/неверное)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Единицы площади – квадратный метр, квадратный сантиметр, квадратный дециметр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Площадь прямоугольника, квадрата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47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Периметр и площадь прямоугольника: общее и различное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Площадь и приемы её нахождения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Нахождение площади прямоугольника, квадрата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Алгоритмы (правила) нахождения периметра и площади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с числом 8</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Таблица умножения: анализ, формулирование закономерностей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с числом 9</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№2</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57</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Переход от одних единиц площади к другим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работу (производительность труда) одного объекта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переместительного, сочетательного свойства при умножении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Проверка правильности нахождения периметра, площади прямоугольника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площади в заданных единицах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65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Арифметические действия с числом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в пределах 100: внетабличное выполнение действий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Арифметические действия с числом 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площади фигуры, составленной из прямоугольников (квадратов)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Вычисления с числами 0 и 1. Деление нуля на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доли величины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Доля величины: сравнение долей одной величины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№3</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80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умножение суммы на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двузначного числа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Внетабличное устное умножение и деление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умножения двузначного числа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Выбор верного решения задачи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Разные способы решения задачи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Деление суммы на число</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деление двузначного числа на двузначное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Деление на однозначное число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устных приёмов вычисления для решения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№4</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понимание смысла арифметического действия деление с остатком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Устное деление с остатком; его применение в практических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периметра в заданных единицах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Дополнение изображения (чертежа) данными на основе </w:t>
            </w:r>
            <w:r w:rsidRPr="00242F67">
              <w:rPr>
                <w:rFonts w:ascii="Times New Roman" w:hAnsi="Times New Roman"/>
                <w:color w:val="000000"/>
                <w:sz w:val="24"/>
                <w:lang w:val="ru-RU"/>
              </w:rPr>
              <w:lastRenderedPageBreak/>
              <w:t>измерения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101</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1000: чтение, запись, упорядочение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1000: чтение, запись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и уменьшение числа в несколько раз (в том числе в 10, 100 раз)</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1000: представление в виде суммы разрядных слагаемых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Математическая информация. Алгоритмы. 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Классификация объектов по двум признакам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Числа в пределах 1000: сравнение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Измерение длины объекта, упорядочение по длине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Нахождение периметра прямоугольника, квадрата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с круглым числом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Сложение и вычитание в пределах 1000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Алгоритмы (правила) устных и письменных вычислений </w:t>
            </w:r>
            <w:r w:rsidRPr="00242F67">
              <w:rPr>
                <w:rFonts w:ascii="Times New Roman" w:hAnsi="Times New Roman"/>
                <w:color w:val="000000"/>
                <w:sz w:val="24"/>
                <w:lang w:val="ru-RU"/>
              </w:rPr>
              <w:lastRenderedPageBreak/>
              <w:t>(сложение, вычитание, умножение, деление)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умножение на однозначное число в пределах 100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Письменное сложение в пределах 1000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Письменное вычитание в пределах 1000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 деления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№5</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круглого числа, на круглое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Деление круглого числа, на круглое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умножения трехзначного числа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и деление трехзначного числа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расчет времени, количества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деления трехзначного числа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деления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130</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Числа от 1 до 1000. Повторение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Алгоритмы (правила) порядка действий в числовом выражении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135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значения числового выражения (со скобками или без скобок)</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Итоговая контрольная работа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Default="005148A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166251">
        <w:trPr>
          <w:trHeight w:val="144"/>
          <w:tblCellSpacing w:w="20" w:type="nil"/>
        </w:trPr>
        <w:tc>
          <w:tcPr>
            <w:tcW w:w="1080"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 п/п </w:t>
            </w:r>
          </w:p>
          <w:p w:rsidR="00166251" w:rsidRDefault="00166251">
            <w:pPr>
              <w:spacing w:after="0"/>
              <w:ind w:left="135"/>
            </w:pPr>
          </w:p>
        </w:tc>
        <w:tc>
          <w:tcPr>
            <w:tcW w:w="6479"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Тема урока </w:t>
            </w:r>
          </w:p>
          <w:p w:rsidR="00166251" w:rsidRDefault="00166251">
            <w:pPr>
              <w:spacing w:after="0"/>
              <w:ind w:left="135"/>
            </w:pPr>
          </w:p>
        </w:tc>
        <w:tc>
          <w:tcPr>
            <w:tcW w:w="2044" w:type="dxa"/>
            <w:tcMar>
              <w:top w:w="50" w:type="dxa"/>
              <w:left w:w="100" w:type="dxa"/>
            </w:tcMar>
            <w:vAlign w:val="center"/>
          </w:tcPr>
          <w:p w:rsidR="00166251" w:rsidRDefault="005148A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166251" w:rsidRDefault="005148A5">
            <w:pPr>
              <w:spacing w:after="0"/>
              <w:ind w:left="135"/>
            </w:pPr>
            <w:r>
              <w:rPr>
                <w:rFonts w:ascii="Times New Roman" w:hAnsi="Times New Roman"/>
                <w:b/>
                <w:color w:val="000000"/>
                <w:sz w:val="24"/>
              </w:rPr>
              <w:t xml:space="preserve">Дата изучения </w:t>
            </w:r>
          </w:p>
          <w:p w:rsidR="00166251" w:rsidRDefault="00166251">
            <w:pPr>
              <w:spacing w:after="0"/>
              <w:ind w:left="135"/>
            </w:pPr>
          </w:p>
        </w:tc>
      </w:tr>
      <w:tr w:rsidR="00166251">
        <w:trPr>
          <w:trHeight w:val="144"/>
          <w:tblCellSpacing w:w="20" w:type="nil"/>
        </w:trPr>
        <w:tc>
          <w:tcPr>
            <w:tcW w:w="0" w:type="auto"/>
            <w:vMerge/>
            <w:tcBorders>
              <w:top w:val="nil"/>
            </w:tcBorders>
            <w:tcMar>
              <w:top w:w="50" w:type="dxa"/>
              <w:left w:w="100" w:type="dxa"/>
            </w:tcMar>
          </w:tcPr>
          <w:p w:rsidR="00166251" w:rsidRDefault="00166251"/>
        </w:tc>
        <w:tc>
          <w:tcPr>
            <w:tcW w:w="0" w:type="auto"/>
            <w:vMerge/>
            <w:tcBorders>
              <w:top w:val="nil"/>
            </w:tcBorders>
            <w:tcMar>
              <w:top w:w="50" w:type="dxa"/>
              <w:left w:w="100" w:type="dxa"/>
            </w:tcMar>
          </w:tcPr>
          <w:p w:rsidR="00166251" w:rsidRDefault="00166251"/>
        </w:tc>
        <w:tc>
          <w:tcPr>
            <w:tcW w:w="2044" w:type="dxa"/>
            <w:tcMar>
              <w:top w:w="50" w:type="dxa"/>
              <w:left w:w="100" w:type="dxa"/>
            </w:tcMar>
            <w:vAlign w:val="center"/>
          </w:tcPr>
          <w:p w:rsidR="00166251" w:rsidRDefault="005148A5">
            <w:pPr>
              <w:spacing w:after="0"/>
              <w:ind w:left="135"/>
            </w:pPr>
            <w:r>
              <w:rPr>
                <w:rFonts w:ascii="Times New Roman" w:hAnsi="Times New Roman"/>
                <w:b/>
                <w:color w:val="000000"/>
                <w:sz w:val="24"/>
              </w:rPr>
              <w:t xml:space="preserve">Всего </w:t>
            </w:r>
          </w:p>
          <w:p w:rsidR="00166251" w:rsidRDefault="00166251">
            <w:pPr>
              <w:spacing w:after="0"/>
              <w:ind w:left="135"/>
            </w:pPr>
          </w:p>
        </w:tc>
        <w:tc>
          <w:tcPr>
            <w:tcW w:w="0" w:type="auto"/>
            <w:vMerge/>
            <w:tcBorders>
              <w:top w:val="nil"/>
            </w:tcBorders>
            <w:tcMar>
              <w:top w:w="50" w:type="dxa"/>
              <w:left w:w="100" w:type="dxa"/>
            </w:tcMar>
          </w:tcPr>
          <w:p w:rsidR="00166251" w:rsidRDefault="00166251"/>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от 1 до 1000: чтение, запись, сравнение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Периметр фигуры, составленной из двух-трёх прямоугольников (квадратов)</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Повторение изученного в 3 классе. Алгоритм умножения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Повторение изученного в 3 классе. Алгоритм деления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Входная контрольная работа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прикидки результата и оценки правильности выполнения деления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Анализ текстовой задачи: данные и отношения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Представление текстовой задачи на модели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Столбчатая диаграмма: чтение, дополнение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Числа в пределах миллиона: увеличение и уменьшение </w:t>
            </w:r>
            <w:r w:rsidRPr="00242F67">
              <w:rPr>
                <w:rFonts w:ascii="Times New Roman" w:hAnsi="Times New Roman"/>
                <w:color w:val="000000"/>
                <w:sz w:val="24"/>
                <w:lang w:val="ru-RU"/>
              </w:rPr>
              <w:lastRenderedPageBreak/>
              <w:t>числа на несколько единиц разряда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Решение задачи разными способами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Оценка решения задачи на достоверность и логичность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миллиона: чтение, запись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Запись решения задачи с помощью числового выражения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чисел в пределах миллиона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№1</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Сравнение и упорядочение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Решение задач на работу</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26</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Умножение на 10, 100, 1000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28</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Деление на 10, 100, 1000</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29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Наглядные представления о симметрии. Фигуры, имеющие ось симметрии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32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площади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39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расчет времени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Доля величины времени, массы,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Сравнение величин, упорядочение величин</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Закрепление. Таблица единиц времени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№2</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представлений о площади для решения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величины (массы,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величины (массы,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49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Письменное сложение многозначных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50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длины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прикидки результата и оценки правильности выполнения сложения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Разностное и кратное сравнение величин</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Письменное вычитание многозначных чисел</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прикидки результата и оценки правильности выполнения вычитания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Устные приемы вычислений: сложение и вычитание многозначных чисел</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Дополнение многозначного числа до заданного круглого числа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действия сложения (с комментированием)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действия вычитания (с комментированием)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59</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Примеры и контрпримеры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60</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Изображение фигуры, симметричной заданной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Вычисление доли величины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Планирование хода решения задачи арифметическим способом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математических объектов (общее, различное, уникальное/специфичное)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65</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 3</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Арифметические действия с величинами: сложение, вычитание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67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Поиск и использование данных для решения практических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цены, количества, стоимости товара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69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Задачи с недостаточными данными</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Таблица: чтение, дополнение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73</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Устные приемы вычислений: умножение и деление с многозначным числом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на однозначное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Взаимное расположение геометрических фигур на чертеже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79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действия умножения (с комментированием)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неизвестного компонента действия деления (с комментированием)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81</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Сравнение геометрических фигур</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Закрепление по теме "Равенство, содержащее неизвестный компонент арифметического действия: запись, нахождение </w:t>
            </w:r>
            <w:r w:rsidRPr="00242F67">
              <w:rPr>
                <w:rFonts w:ascii="Times New Roman" w:hAnsi="Times New Roman"/>
                <w:color w:val="000000"/>
                <w:sz w:val="24"/>
                <w:lang w:val="ru-RU"/>
              </w:rPr>
              <w:lastRenderedPageBreak/>
              <w:t>неизвестного компонента"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Деление на однозначное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Уменьшение значения величины в несколько раз (деление на однозначное число)</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№4</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Число, большее или меньшее данного числа в заданное число раз</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89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Повторение пройденного по разделу "Нумерация"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Сравнение значений числовых выражений с одним арифметическим действием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Разные приемы записи решения задачи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на нахождение периметра прямоугольника (квадрата)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задач, отражающих ситуацию купли-продажи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изученного по разделу "Арифметические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96</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Периметр многоугольника</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97</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Решение задач на движение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Решение расчетных задач (расходы, изменения)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99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 xml:space="preserve">Использование данных таблицы, диаграммы, схемы, </w:t>
            </w:r>
            <w:r w:rsidRPr="00242F67">
              <w:rPr>
                <w:rFonts w:ascii="Times New Roman" w:hAnsi="Times New Roman"/>
                <w:color w:val="000000"/>
                <w:sz w:val="24"/>
                <w:lang w:val="ru-RU"/>
              </w:rPr>
              <w:lastRenderedPageBreak/>
              <w:t>рисунка для ответов на вопросы, проверки истинности утверждений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Разные формы представления одной и той же информации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Модели пространственных геометрических фигур в окружающем мире (шар, куб)</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Проекции предметов окружающего мира на плоскость</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103</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Применение алгоритмов для вычислений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104</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Деление с остатком</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Нахождение значения числового выражения, содержащего 2-4 действия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 умножения на двузначное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109</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Приемы прикидки результата и оценки правильности выполнения умножения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Умножение на двузначное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112</w:t>
            </w:r>
          </w:p>
        </w:tc>
        <w:tc>
          <w:tcPr>
            <w:tcW w:w="6479" w:type="dxa"/>
            <w:tcMar>
              <w:top w:w="50" w:type="dxa"/>
              <w:left w:w="100" w:type="dxa"/>
            </w:tcMar>
            <w:vAlign w:val="center"/>
          </w:tcPr>
          <w:p w:rsidR="00166251" w:rsidRDefault="005148A5">
            <w:pPr>
              <w:spacing w:after="0"/>
              <w:ind w:left="135"/>
            </w:pPr>
            <w:r>
              <w:rPr>
                <w:rFonts w:ascii="Times New Roman" w:hAnsi="Times New Roman"/>
                <w:color w:val="000000"/>
                <w:sz w:val="24"/>
              </w:rPr>
              <w:t>Контрольная работа №5</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114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Письменное умножение и деление многозначных чисел</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Классификация объектов по одному-двум признакам</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по теме "Письменные вычисления"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118</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119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Суммирование данных строки, столбца данной таблицы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Алгоритм деления на двузначное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Деление на двузначное число в пределах 100000</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122</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Окружность, круг: распознавание и изображение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с избыточными и недостающими данными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Окружность и круг: построение, нахождение радиуса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Применение представлений о периметре многоугольника для решения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127</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Итоговая контрольная работа / Всероссийская проверочная работа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128</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129</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по теме "Разные способы решения некоторых видов изученных задач"</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130</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Задачи на нахождение скорости, времени, пройденного пути</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lastRenderedPageBreak/>
              <w:t>131</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Работа с текстовой задачей</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132</w:t>
            </w:r>
          </w:p>
        </w:tc>
        <w:tc>
          <w:tcPr>
            <w:tcW w:w="6479" w:type="dxa"/>
            <w:tcMar>
              <w:top w:w="50" w:type="dxa"/>
              <w:left w:w="100" w:type="dxa"/>
            </w:tcMar>
            <w:vAlign w:val="center"/>
          </w:tcPr>
          <w:p w:rsidR="00166251" w:rsidRDefault="005148A5">
            <w:pPr>
              <w:spacing w:after="0"/>
              <w:ind w:left="135"/>
            </w:pPr>
            <w:r w:rsidRPr="00242F6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2044" w:type="dxa"/>
            <w:tcMar>
              <w:top w:w="50" w:type="dxa"/>
              <w:left w:w="100" w:type="dxa"/>
            </w:tcMar>
            <w:vAlign w:val="center"/>
          </w:tcPr>
          <w:p w:rsidR="00166251" w:rsidRDefault="005148A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133</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134</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135</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1080" w:type="dxa"/>
            <w:tcMar>
              <w:top w:w="50" w:type="dxa"/>
              <w:left w:w="100" w:type="dxa"/>
            </w:tcMar>
            <w:vAlign w:val="center"/>
          </w:tcPr>
          <w:p w:rsidR="00166251" w:rsidRDefault="005148A5">
            <w:pPr>
              <w:spacing w:after="0"/>
            </w:pPr>
            <w:r>
              <w:rPr>
                <w:rFonts w:ascii="Times New Roman" w:hAnsi="Times New Roman"/>
                <w:color w:val="000000"/>
                <w:sz w:val="24"/>
              </w:rPr>
              <w:t>136</w:t>
            </w:r>
          </w:p>
        </w:tc>
        <w:tc>
          <w:tcPr>
            <w:tcW w:w="6479" w:type="dxa"/>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Закрепление по теме "Пространственные геометрические фигуры (тела)"</w:t>
            </w:r>
          </w:p>
        </w:tc>
        <w:tc>
          <w:tcPr>
            <w:tcW w:w="2044"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166251" w:rsidRDefault="00166251">
            <w:pPr>
              <w:spacing w:after="0"/>
              <w:ind w:left="135"/>
            </w:pPr>
          </w:p>
        </w:tc>
      </w:tr>
      <w:tr w:rsidR="00166251">
        <w:trPr>
          <w:trHeight w:val="144"/>
          <w:tblCellSpacing w:w="20" w:type="nil"/>
        </w:trPr>
        <w:tc>
          <w:tcPr>
            <w:tcW w:w="0" w:type="auto"/>
            <w:gridSpan w:val="2"/>
            <w:tcMar>
              <w:top w:w="50" w:type="dxa"/>
              <w:left w:w="100" w:type="dxa"/>
            </w:tcMar>
            <w:vAlign w:val="center"/>
          </w:tcPr>
          <w:p w:rsidR="00166251" w:rsidRPr="00242F67" w:rsidRDefault="005148A5">
            <w:pPr>
              <w:spacing w:after="0"/>
              <w:ind w:left="135"/>
              <w:rPr>
                <w:lang w:val="ru-RU"/>
              </w:rPr>
            </w:pPr>
            <w:r w:rsidRPr="00242F67">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166251" w:rsidRDefault="005148A5">
            <w:pPr>
              <w:spacing w:after="0"/>
              <w:ind w:left="135"/>
              <w:jc w:val="center"/>
            </w:pPr>
            <w:r w:rsidRPr="00242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268" w:type="dxa"/>
            <w:tcMar>
              <w:top w:w="50" w:type="dxa"/>
              <w:left w:w="100" w:type="dxa"/>
            </w:tcMar>
            <w:vAlign w:val="center"/>
          </w:tcPr>
          <w:p w:rsidR="00166251" w:rsidRDefault="00166251"/>
        </w:tc>
      </w:tr>
    </w:tbl>
    <w:p w:rsidR="00166251" w:rsidRDefault="00166251">
      <w:pPr>
        <w:sectPr w:rsidR="00166251" w:rsidSect="0066617D">
          <w:pgSz w:w="16383" w:h="11906" w:orient="landscape"/>
          <w:pgMar w:top="1134" w:right="567" w:bottom="1134" w:left="1701" w:header="720" w:footer="720" w:gutter="0"/>
          <w:cols w:space="720"/>
        </w:sectPr>
      </w:pPr>
    </w:p>
    <w:p w:rsidR="00166251" w:rsidRPr="00242F67" w:rsidRDefault="005148A5">
      <w:pPr>
        <w:spacing w:before="199" w:after="199" w:line="336" w:lineRule="auto"/>
        <w:ind w:left="120"/>
        <w:rPr>
          <w:lang w:val="ru-RU"/>
        </w:rPr>
      </w:pPr>
      <w:bookmarkStart w:id="11" w:name="block-78809261"/>
      <w:bookmarkEnd w:id="10"/>
      <w:r w:rsidRPr="00242F67">
        <w:rPr>
          <w:rFonts w:ascii="Times New Roman" w:hAnsi="Times New Roman"/>
          <w:b/>
          <w:color w:val="000000"/>
          <w:sz w:val="28"/>
          <w:lang w:val="ru-RU"/>
        </w:rPr>
        <w:lastRenderedPageBreak/>
        <w:t xml:space="preserve">ПРОВЕРЯЕМЫЕ ТРЕБОВАНИЯ К РЕЗУЛЬТАТАМ ОСВОЕНИЯ ОСНОВНОЙ </w:t>
      </w:r>
    </w:p>
    <w:p w:rsidR="00166251" w:rsidRDefault="005148A5">
      <w:pPr>
        <w:spacing w:before="199" w:after="199"/>
        <w:ind w:left="120"/>
      </w:pPr>
      <w:r>
        <w:rPr>
          <w:rFonts w:ascii="Times New Roman" w:hAnsi="Times New Roman"/>
          <w:b/>
          <w:color w:val="000000"/>
          <w:sz w:val="28"/>
        </w:rPr>
        <w:t>ОБРАЗОВАТЕЛЬНОЙ ПРОГРАММЫ</w:t>
      </w:r>
    </w:p>
    <w:p w:rsidR="00166251" w:rsidRDefault="00166251">
      <w:pPr>
        <w:spacing w:after="0"/>
        <w:ind w:left="120"/>
      </w:pPr>
    </w:p>
    <w:p w:rsidR="00166251" w:rsidRDefault="005148A5">
      <w:pPr>
        <w:spacing w:before="199" w:after="199"/>
        <w:ind w:left="120"/>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66251" w:rsidRPr="00242F67">
        <w:trPr>
          <w:trHeight w:val="144"/>
        </w:trPr>
        <w:tc>
          <w:tcPr>
            <w:tcW w:w="1981"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166251" w:rsidRPr="00242F67" w:rsidRDefault="005148A5">
            <w:pPr>
              <w:spacing w:after="0"/>
              <w:ind w:left="272"/>
              <w:rPr>
                <w:lang w:val="ru-RU"/>
              </w:rPr>
            </w:pPr>
            <w:r w:rsidRPr="00242F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пересчитывать различные объекты, устанавливать порядковый номер объекта</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числа, бо́льшие или меньшие данного числа на заданное число</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называть и различать компоненты действий сложения и вычитания</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распознавать верные (истинные) и неверные (ложные) утверждения</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сравнивать два объекта (числа, геометрические фигуры)</w:t>
            </w:r>
          </w:p>
        </w:tc>
      </w:tr>
      <w:tr w:rsidR="00166251" w:rsidRPr="00242F67">
        <w:trPr>
          <w:trHeight w:val="144"/>
        </w:trPr>
        <w:tc>
          <w:tcPr>
            <w:tcW w:w="198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распределять объекты на две группы по заданному основанию</w:t>
            </w:r>
          </w:p>
        </w:tc>
      </w:tr>
    </w:tbl>
    <w:p w:rsidR="00166251" w:rsidRPr="00242F67" w:rsidRDefault="00166251">
      <w:pPr>
        <w:spacing w:after="0"/>
        <w:ind w:left="120"/>
        <w:rPr>
          <w:lang w:val="ru-RU"/>
        </w:rPr>
      </w:pPr>
    </w:p>
    <w:p w:rsidR="00166251" w:rsidRDefault="005148A5">
      <w:pPr>
        <w:spacing w:before="199" w:after="199"/>
        <w:ind w:left="120"/>
      </w:pPr>
      <w:proofErr w:type="gramStart"/>
      <w:r>
        <w:rPr>
          <w:rFonts w:ascii="Times New Roman" w:hAnsi="Times New Roman"/>
          <w:b/>
          <w:color w:val="000000"/>
          <w:sz w:val="28"/>
        </w:rPr>
        <w:lastRenderedPageBreak/>
        <w:t>2</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66251" w:rsidRPr="00242F67">
        <w:trPr>
          <w:trHeight w:val="144"/>
        </w:trPr>
        <w:tc>
          <w:tcPr>
            <w:tcW w:w="1863"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166251" w:rsidRPr="00242F67" w:rsidRDefault="005148A5">
            <w:pPr>
              <w:spacing w:after="0"/>
              <w:ind w:left="272"/>
              <w:rPr>
                <w:lang w:val="ru-RU"/>
              </w:rPr>
            </w:pPr>
            <w:r w:rsidRPr="00242F6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называть и различать компоненты действий умножения, деления</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неизвестный компонент сложения, вычитания</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1.12</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закономерность в ряду объектов (чисел, геометрических фигур)</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сравнивать группы объектов (находить общее, различное)</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обнаруживать модели геометрических фигур в окружающем мире</w:t>
            </w:r>
          </w:p>
        </w:tc>
      </w:tr>
      <w:tr w:rsidR="00166251" w:rsidRPr="00242F67">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подбирать примеры, подтверждающие суждение, ответ</w:t>
            </w:r>
          </w:p>
        </w:tc>
      </w:tr>
      <w:tr w:rsidR="00166251">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166251" w:rsidRDefault="005148A5">
            <w:pPr>
              <w:spacing w:after="0" w:line="336" w:lineRule="auto"/>
              <w:ind w:left="365"/>
            </w:pPr>
            <w:r>
              <w:rPr>
                <w:rFonts w:ascii="Times New Roman" w:hAnsi="Times New Roman"/>
                <w:color w:val="000000"/>
                <w:sz w:val="24"/>
              </w:rPr>
              <w:t>составлять (дополнять) текстовую задачу</w:t>
            </w:r>
          </w:p>
        </w:tc>
      </w:tr>
      <w:tr w:rsidR="00166251">
        <w:trPr>
          <w:trHeight w:val="144"/>
        </w:trPr>
        <w:tc>
          <w:tcPr>
            <w:tcW w:w="1863"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166251" w:rsidRDefault="005148A5">
            <w:pPr>
              <w:spacing w:after="0" w:line="336" w:lineRule="auto"/>
              <w:ind w:left="365"/>
            </w:pPr>
            <w:r>
              <w:rPr>
                <w:rFonts w:ascii="Times New Roman" w:hAnsi="Times New Roman"/>
                <w:color w:val="000000"/>
                <w:sz w:val="24"/>
              </w:rPr>
              <w:t>проверять правильность вычисления, измерения</w:t>
            </w:r>
          </w:p>
        </w:tc>
      </w:tr>
    </w:tbl>
    <w:p w:rsidR="00166251" w:rsidRDefault="00166251">
      <w:pPr>
        <w:spacing w:after="0"/>
        <w:ind w:left="120"/>
      </w:pPr>
    </w:p>
    <w:p w:rsidR="00166251" w:rsidRDefault="005148A5">
      <w:pPr>
        <w:spacing w:before="199" w:after="199"/>
        <w:ind w:left="120"/>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66251" w:rsidRPr="00242F67">
        <w:trPr>
          <w:trHeight w:val="144"/>
        </w:trPr>
        <w:tc>
          <w:tcPr>
            <w:tcW w:w="1880"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166251" w:rsidRPr="00242F67" w:rsidRDefault="005148A5">
            <w:pPr>
              <w:spacing w:after="0"/>
              <w:ind w:left="272"/>
              <w:rPr>
                <w:lang w:val="ru-RU"/>
              </w:rPr>
            </w:pPr>
            <w:r w:rsidRPr="00242F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неизвестный компонент арифметического действия</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использовать при выполнении практических заданий и решении задач единицы: длины (миллиметр, сантиметр, дециметр, метр, </w:t>
            </w:r>
            <w:r w:rsidRPr="00242F67">
              <w:rPr>
                <w:rFonts w:ascii="Times New Roman" w:hAnsi="Times New Roman"/>
                <w:color w:val="000000"/>
                <w:sz w:val="24"/>
                <w:lang w:val="ru-RU"/>
              </w:rPr>
              <w:lastRenderedPageBreak/>
              <w:t>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1.6</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называть, находить долю величины; сравнивать величины, выраженные долями</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166251">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сравнивать фигуры по площади</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периметр прямоугольника (квадрата), площадь прямоугольника (квадрата)</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классифицировать объекты по одному-двум признакам</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1.18</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сравнивать математические объекты (находить общее, различное, уникальное)</w:t>
            </w:r>
          </w:p>
        </w:tc>
      </w:tr>
      <w:tr w:rsidR="00166251" w:rsidRPr="00242F67">
        <w:trPr>
          <w:trHeight w:val="144"/>
        </w:trPr>
        <w:tc>
          <w:tcPr>
            <w:tcW w:w="188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выбирать верное решение математической задачи</w:t>
            </w:r>
          </w:p>
        </w:tc>
      </w:tr>
    </w:tbl>
    <w:p w:rsidR="00166251" w:rsidRPr="00242F67" w:rsidRDefault="00166251">
      <w:pPr>
        <w:spacing w:after="0"/>
        <w:ind w:left="120"/>
        <w:rPr>
          <w:lang w:val="ru-RU"/>
        </w:rPr>
      </w:pPr>
    </w:p>
    <w:p w:rsidR="00166251" w:rsidRDefault="005148A5">
      <w:pPr>
        <w:spacing w:before="199" w:after="199"/>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672"/>
      </w:tblGrid>
      <w:tr w:rsidR="00166251" w:rsidRPr="00242F67">
        <w:trPr>
          <w:trHeight w:val="144"/>
        </w:trPr>
        <w:tc>
          <w:tcPr>
            <w:tcW w:w="1878"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166251" w:rsidRPr="00242F67" w:rsidRDefault="005148A5">
            <w:pPr>
              <w:spacing w:after="0"/>
              <w:ind w:left="272"/>
              <w:rPr>
                <w:lang w:val="ru-RU"/>
              </w:rPr>
            </w:pPr>
            <w:r w:rsidRPr="00242F6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читать, записывать, сравнивать, упорядочивать многозначные числа</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166251" w:rsidRPr="00242F67" w:rsidRDefault="005148A5">
            <w:pPr>
              <w:spacing w:after="0" w:line="336" w:lineRule="auto"/>
              <w:ind w:left="365"/>
              <w:rPr>
                <w:lang w:val="ru-RU"/>
              </w:rPr>
            </w:pPr>
            <w:r w:rsidRPr="00242F67">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долю величины, величину по её доле</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находить неизвестный компонент арифметического действия</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использовать при решении текстовых задач и в практических ситуациях соотношения между скоростью, временем и пройденным </w:t>
            </w:r>
            <w:r w:rsidRPr="00242F67">
              <w:rPr>
                <w:rFonts w:ascii="Times New Roman" w:hAnsi="Times New Roman"/>
                <w:color w:val="000000"/>
                <w:sz w:val="24"/>
                <w:lang w:val="ru-RU"/>
              </w:rPr>
              <w:lastRenderedPageBreak/>
              <w:t>путём, между производительностью, временем и объёмом работы</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1.10</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166251">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заполнять данными предложенную таблицу, столбчатую диаграмму</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использовать формализованные описания последовательности </w:t>
            </w:r>
            <w:r w:rsidRPr="00242F67">
              <w:rPr>
                <w:rFonts w:ascii="Times New Roman" w:hAnsi="Times New Roman"/>
                <w:color w:val="000000"/>
                <w:sz w:val="24"/>
                <w:lang w:val="ru-RU"/>
              </w:rPr>
              <w:lastRenderedPageBreak/>
              <w:t>действий (алгоритм, план, схема) в практических и учебных ситуациях, дополнять алгоритм, упорядочивать шаги алгоритма</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1.22</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составлять модель текстовой задачи, числовое выражение</w:t>
            </w:r>
          </w:p>
        </w:tc>
      </w:tr>
      <w:tr w:rsidR="00166251" w:rsidRPr="00242F67">
        <w:trPr>
          <w:trHeight w:val="144"/>
        </w:trPr>
        <w:tc>
          <w:tcPr>
            <w:tcW w:w="1878"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166251" w:rsidRPr="00242F67" w:rsidRDefault="00166251">
      <w:pPr>
        <w:spacing w:after="0"/>
        <w:ind w:left="120"/>
        <w:rPr>
          <w:lang w:val="ru-RU"/>
        </w:rPr>
      </w:pPr>
    </w:p>
    <w:p w:rsidR="00166251" w:rsidRPr="00242F67" w:rsidRDefault="00166251">
      <w:pPr>
        <w:rPr>
          <w:lang w:val="ru-RU"/>
        </w:rPr>
        <w:sectPr w:rsidR="00166251" w:rsidRPr="00242F67" w:rsidSect="0066617D">
          <w:pgSz w:w="11906" w:h="16383"/>
          <w:pgMar w:top="1134" w:right="567" w:bottom="1134" w:left="1701" w:header="720" w:footer="720" w:gutter="0"/>
          <w:cols w:space="720"/>
        </w:sectPr>
      </w:pPr>
    </w:p>
    <w:p w:rsidR="00166251" w:rsidRDefault="005148A5">
      <w:pPr>
        <w:spacing w:before="199" w:after="199"/>
        <w:ind w:left="120"/>
      </w:pPr>
      <w:bookmarkStart w:id="12" w:name="block-78809263"/>
      <w:bookmarkEnd w:id="11"/>
      <w:r>
        <w:rPr>
          <w:rFonts w:ascii="Times New Roman" w:hAnsi="Times New Roman"/>
          <w:b/>
          <w:color w:val="000000"/>
          <w:sz w:val="28"/>
        </w:rPr>
        <w:lastRenderedPageBreak/>
        <w:t xml:space="preserve">ПРОВЕРЯЕМЫЕ ЭЛЕМЕНТЫ СОДЕРЖАНИЯ </w:t>
      </w:r>
    </w:p>
    <w:p w:rsidR="00166251" w:rsidRDefault="00166251">
      <w:pPr>
        <w:spacing w:after="0"/>
        <w:ind w:left="120"/>
      </w:pPr>
    </w:p>
    <w:p w:rsidR="00166251" w:rsidRDefault="005148A5">
      <w:pPr>
        <w:spacing w:before="199" w:after="199"/>
        <w:ind w:left="120"/>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8597"/>
      </w:tblGrid>
      <w:tr w:rsidR="00166251">
        <w:trPr>
          <w:trHeight w:val="144"/>
        </w:trPr>
        <w:tc>
          <w:tcPr>
            <w:tcW w:w="1190"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Проверяемый элемент содержания </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Числа и величины</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Длина и её измерение. Единицы длины и соотношения между ними</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Арифметические действия</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Вычитание как действие, обратное сложению</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Текстовые задачи</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Решение задач в одно действие</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Пространственные отношения и геометрические фигуры</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Математическая информация</w:t>
            </w:r>
          </w:p>
        </w:tc>
      </w:tr>
      <w:tr w:rsidR="00166251">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Закономерность в ряду заданных объектов: её обнаружение, продолжение ряда</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Верные (истинные) и неверные (ложные) предложения</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166251" w:rsidRPr="00242F67">
        <w:trPr>
          <w:trHeight w:val="144"/>
        </w:trPr>
        <w:tc>
          <w:tcPr>
            <w:tcW w:w="1190"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166251" w:rsidRPr="00242F67" w:rsidRDefault="00166251">
      <w:pPr>
        <w:spacing w:after="0"/>
        <w:ind w:left="120"/>
        <w:rPr>
          <w:lang w:val="ru-RU"/>
        </w:rPr>
      </w:pPr>
    </w:p>
    <w:p w:rsidR="00166251" w:rsidRDefault="005148A5">
      <w:pPr>
        <w:spacing w:before="199" w:after="199"/>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60"/>
        <w:gridCol w:w="8203"/>
      </w:tblGrid>
      <w:tr w:rsidR="00166251">
        <w:trPr>
          <w:trHeight w:val="144"/>
        </w:trPr>
        <w:tc>
          <w:tcPr>
            <w:tcW w:w="1841"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Проверяемый элемент содержания </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Числа и величины</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Арифметические действия</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Устное и письменное сложение и вычитание чисел в пределах 100</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Текстовые задачи</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Пространственные отношения и геометрические фигуры</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Математическая информация</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166251">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166251" w:rsidRPr="00242F67">
        <w:trPr>
          <w:trHeight w:val="144"/>
        </w:trPr>
        <w:tc>
          <w:tcPr>
            <w:tcW w:w="1841"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Правила работы с электронными средствами обучения</w:t>
            </w:r>
          </w:p>
        </w:tc>
      </w:tr>
    </w:tbl>
    <w:p w:rsidR="00166251" w:rsidRPr="00242F67" w:rsidRDefault="00166251">
      <w:pPr>
        <w:spacing w:after="0"/>
        <w:ind w:left="120"/>
        <w:rPr>
          <w:lang w:val="ru-RU"/>
        </w:rPr>
      </w:pPr>
    </w:p>
    <w:p w:rsidR="00166251" w:rsidRDefault="005148A5">
      <w:pPr>
        <w:spacing w:before="199" w:after="199"/>
        <w:ind w:left="120"/>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8446"/>
      </w:tblGrid>
      <w:tr w:rsidR="00166251">
        <w:trPr>
          <w:trHeight w:val="144"/>
        </w:trPr>
        <w:tc>
          <w:tcPr>
            <w:tcW w:w="1439" w:type="dxa"/>
            <w:tcMar>
              <w:top w:w="50" w:type="dxa"/>
              <w:left w:w="100" w:type="dxa"/>
            </w:tcMar>
            <w:vAlign w:val="center"/>
          </w:tcPr>
          <w:p w:rsidR="00166251" w:rsidRDefault="005148A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Проверяемый элемент содержания </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Числа и величины</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166251" w:rsidRPr="00242F67" w:rsidRDefault="005148A5">
            <w:pPr>
              <w:spacing w:after="0" w:line="312" w:lineRule="auto"/>
              <w:ind w:left="365"/>
              <w:rPr>
                <w:lang w:val="ru-RU"/>
              </w:rPr>
            </w:pPr>
            <w:r w:rsidRPr="00242F67">
              <w:rPr>
                <w:rFonts w:ascii="Times New Roman" w:hAnsi="Times New Roman"/>
                <w:color w:val="000000"/>
                <w:sz w:val="24"/>
                <w:lang w:val="ru-RU"/>
              </w:rPr>
              <w:t>Площадь. Сравнение объектов по площади</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Арифметические действия</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Письменное умножение, деление. Проверка результата вычисления</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Нахождение неизвестного компонента арифметического действия</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166251" w:rsidRPr="00242F67" w:rsidRDefault="005148A5">
            <w:pPr>
              <w:spacing w:after="0" w:line="336" w:lineRule="auto"/>
              <w:ind w:left="365"/>
              <w:rPr>
                <w:lang w:val="ru-RU"/>
              </w:rPr>
            </w:pPr>
            <w:r w:rsidRPr="00242F67">
              <w:rPr>
                <w:rFonts w:ascii="Times New Roman" w:hAnsi="Times New Roman"/>
                <w:color w:val="000000"/>
                <w:sz w:val="24"/>
                <w:lang w:val="ru-RU"/>
              </w:rPr>
              <w:t>Однородные величины: сложение и вычитание</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Текстовые задачи</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Пространственные отношения и геометрические фигуры</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166251" w:rsidRDefault="005148A5">
            <w:pPr>
              <w:spacing w:after="0" w:line="312" w:lineRule="auto"/>
              <w:ind w:left="365"/>
              <w:jc w:val="both"/>
            </w:pPr>
            <w:r>
              <w:rPr>
                <w:rFonts w:ascii="Times New Roman" w:hAnsi="Times New Roman"/>
                <w:color w:val="000000"/>
                <w:sz w:val="24"/>
              </w:rPr>
              <w:t>Математическая информация</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166251" w:rsidRPr="00242F67" w:rsidRDefault="005148A5">
            <w:pPr>
              <w:spacing w:after="0" w:line="312" w:lineRule="auto"/>
              <w:ind w:left="365"/>
              <w:jc w:val="both"/>
              <w:rPr>
                <w:lang w:val="ru-RU"/>
              </w:rPr>
            </w:pPr>
            <w:r w:rsidRPr="00242F67">
              <w:rPr>
                <w:rFonts w:ascii="Times New Roman" w:hAnsi="Times New Roman"/>
                <w:color w:val="000000"/>
                <w:sz w:val="24"/>
                <w:lang w:val="ru-RU"/>
              </w:rPr>
              <w:t>Классификация объектов по двум признакам</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166251" w:rsidRDefault="005148A5">
            <w:pPr>
              <w:spacing w:after="0" w:line="312" w:lineRule="auto"/>
              <w:ind w:left="365"/>
              <w:jc w:val="both"/>
            </w:pPr>
            <w:r w:rsidRPr="00242F67">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166251">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166251" w:rsidRPr="00242F67">
        <w:trPr>
          <w:trHeight w:val="144"/>
        </w:trPr>
        <w:tc>
          <w:tcPr>
            <w:tcW w:w="1439"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166251" w:rsidRPr="00242F67" w:rsidRDefault="00166251">
      <w:pPr>
        <w:spacing w:after="0"/>
        <w:ind w:left="120"/>
        <w:rPr>
          <w:lang w:val="ru-RU"/>
        </w:rPr>
      </w:pPr>
    </w:p>
    <w:p w:rsidR="00166251" w:rsidRDefault="005148A5">
      <w:pPr>
        <w:spacing w:before="199" w:after="199"/>
        <w:ind w:left="120"/>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8525"/>
      </w:tblGrid>
      <w:tr w:rsidR="00166251">
        <w:trPr>
          <w:trHeight w:val="144"/>
        </w:trPr>
        <w:tc>
          <w:tcPr>
            <w:tcW w:w="1315"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166251" w:rsidRDefault="005148A5">
            <w:pPr>
              <w:spacing w:after="0"/>
              <w:ind w:left="272"/>
            </w:pPr>
            <w:r>
              <w:rPr>
                <w:rFonts w:ascii="Times New Roman" w:hAnsi="Times New Roman"/>
                <w:b/>
                <w:color w:val="000000"/>
                <w:sz w:val="24"/>
              </w:rPr>
              <w:t xml:space="preserve"> Проверяемый элемент содержания </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Числа и величины</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166251" w:rsidRPr="00242F67" w:rsidRDefault="005148A5">
            <w:pPr>
              <w:spacing w:after="0" w:line="336" w:lineRule="auto"/>
              <w:ind w:left="365"/>
              <w:rPr>
                <w:lang w:val="ru-RU"/>
              </w:rPr>
            </w:pPr>
            <w:r w:rsidRPr="00242F67">
              <w:rPr>
                <w:rFonts w:ascii="Times New Roman" w:hAnsi="Times New Roman"/>
                <w:color w:val="000000"/>
                <w:sz w:val="24"/>
                <w:lang w:val="ru-RU"/>
              </w:rPr>
              <w:t>Величины: сравнение объектов по массе, длине, площади, вместимости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Единицы массы и соотношения между ними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Единицы времени, соотношения между ними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166251" w:rsidRPr="00242F67" w:rsidRDefault="005148A5">
            <w:pPr>
              <w:spacing w:after="0" w:line="336" w:lineRule="auto"/>
              <w:ind w:left="365"/>
              <w:rPr>
                <w:lang w:val="ru-RU"/>
              </w:rPr>
            </w:pPr>
            <w:r w:rsidRPr="00242F67">
              <w:rPr>
                <w:rFonts w:ascii="Times New Roman" w:hAnsi="Times New Roman"/>
                <w:color w:val="000000"/>
                <w:sz w:val="24"/>
                <w:lang w:val="ru-RU"/>
              </w:rPr>
              <w:t>Доля величины времени, массы, длины</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Арифметические действия</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Умножение и деление величины на однозначное число</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166251" w:rsidRDefault="005148A5">
            <w:pPr>
              <w:spacing w:after="0" w:line="336" w:lineRule="auto"/>
              <w:ind w:left="365"/>
            </w:pPr>
            <w:r>
              <w:rPr>
                <w:rFonts w:ascii="Times New Roman" w:hAnsi="Times New Roman"/>
                <w:color w:val="000000"/>
                <w:sz w:val="24"/>
              </w:rPr>
              <w:t>Текстовые задачи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Разные способы решения некоторых видов изученных задач</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Пространственные отношения и геометрические фигуры</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166251" w:rsidRDefault="005148A5">
            <w:pPr>
              <w:spacing w:after="0" w:line="336" w:lineRule="auto"/>
              <w:ind w:left="365"/>
            </w:pPr>
            <w:r>
              <w:rPr>
                <w:rFonts w:ascii="Times New Roman" w:hAnsi="Times New Roman"/>
                <w:color w:val="000000"/>
                <w:sz w:val="24"/>
              </w:rPr>
              <w:t>Наглядные представления о симметрии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 xml:space="preserve">Периметр, площадь фигуры, составленной из двух-трёх прямоугольников </w:t>
            </w:r>
            <w:r w:rsidRPr="00242F67">
              <w:rPr>
                <w:rFonts w:ascii="Times New Roman" w:hAnsi="Times New Roman"/>
                <w:color w:val="000000"/>
                <w:sz w:val="24"/>
                <w:lang w:val="ru-RU"/>
              </w:rPr>
              <w:lastRenderedPageBreak/>
              <w:t>(квадратов)</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lastRenderedPageBreak/>
              <w:t>5</w:t>
            </w:r>
          </w:p>
        </w:tc>
        <w:tc>
          <w:tcPr>
            <w:tcW w:w="12849" w:type="dxa"/>
            <w:tcMar>
              <w:top w:w="50" w:type="dxa"/>
              <w:left w:w="100" w:type="dxa"/>
            </w:tcMar>
            <w:vAlign w:val="center"/>
          </w:tcPr>
          <w:p w:rsidR="00166251" w:rsidRDefault="005148A5">
            <w:pPr>
              <w:spacing w:after="0" w:line="336" w:lineRule="auto"/>
              <w:ind w:left="365"/>
              <w:jc w:val="both"/>
            </w:pPr>
            <w:r>
              <w:rPr>
                <w:rFonts w:ascii="Times New Roman" w:hAnsi="Times New Roman"/>
                <w:color w:val="000000"/>
                <w:sz w:val="24"/>
              </w:rPr>
              <w:t>Математическая информация</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166251">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166251" w:rsidRDefault="005148A5">
            <w:pPr>
              <w:spacing w:after="0" w:line="336" w:lineRule="auto"/>
              <w:ind w:left="365"/>
              <w:jc w:val="both"/>
            </w:pPr>
            <w:r w:rsidRPr="00242F67">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166251" w:rsidRPr="00242F67">
        <w:trPr>
          <w:trHeight w:val="144"/>
        </w:trPr>
        <w:tc>
          <w:tcPr>
            <w:tcW w:w="1315" w:type="dxa"/>
            <w:tcMar>
              <w:top w:w="50" w:type="dxa"/>
              <w:left w:w="100" w:type="dxa"/>
            </w:tcMar>
            <w:vAlign w:val="center"/>
          </w:tcPr>
          <w:p w:rsidR="00166251" w:rsidRDefault="005148A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166251" w:rsidRPr="00242F67" w:rsidRDefault="005148A5">
            <w:pPr>
              <w:spacing w:after="0" w:line="336" w:lineRule="auto"/>
              <w:ind w:left="365"/>
              <w:jc w:val="both"/>
              <w:rPr>
                <w:lang w:val="ru-RU"/>
              </w:rPr>
            </w:pPr>
            <w:r w:rsidRPr="00242F67">
              <w:rPr>
                <w:rFonts w:ascii="Times New Roman" w:hAnsi="Times New Roman"/>
                <w:color w:val="000000"/>
                <w:sz w:val="24"/>
                <w:lang w:val="ru-RU"/>
              </w:rPr>
              <w:t>Алгоритмы решения учебных и практических задач</w:t>
            </w:r>
          </w:p>
        </w:tc>
      </w:tr>
    </w:tbl>
    <w:p w:rsidR="00166251" w:rsidRPr="00242F67" w:rsidRDefault="00166251">
      <w:pPr>
        <w:rPr>
          <w:lang w:val="ru-RU"/>
        </w:rPr>
        <w:sectPr w:rsidR="00166251" w:rsidRPr="00242F67" w:rsidSect="0066617D">
          <w:pgSz w:w="11906" w:h="16383"/>
          <w:pgMar w:top="1134" w:right="567" w:bottom="1134" w:left="1701" w:header="720" w:footer="720" w:gutter="0"/>
          <w:cols w:space="720"/>
        </w:sectPr>
      </w:pPr>
    </w:p>
    <w:p w:rsidR="00166251" w:rsidRPr="00242F67" w:rsidRDefault="00166251">
      <w:pPr>
        <w:spacing w:after="0" w:line="480" w:lineRule="auto"/>
        <w:ind w:left="120"/>
        <w:rPr>
          <w:lang w:val="ru-RU"/>
        </w:rPr>
      </w:pPr>
      <w:bookmarkStart w:id="13" w:name="block-78809262"/>
      <w:bookmarkEnd w:id="12"/>
    </w:p>
    <w:p w:rsidR="00166251" w:rsidRPr="00242F67" w:rsidRDefault="00166251">
      <w:pPr>
        <w:rPr>
          <w:lang w:val="ru-RU"/>
        </w:rPr>
        <w:sectPr w:rsidR="00166251" w:rsidRPr="00242F67" w:rsidSect="0066617D">
          <w:pgSz w:w="11906" w:h="16383"/>
          <w:pgMar w:top="1134" w:right="567" w:bottom="1134" w:left="1701" w:header="720" w:footer="720" w:gutter="0"/>
          <w:cols w:space="720"/>
        </w:sectPr>
      </w:pPr>
    </w:p>
    <w:bookmarkEnd w:id="13"/>
    <w:p w:rsidR="005148A5" w:rsidRPr="00242F67" w:rsidRDefault="005148A5">
      <w:pPr>
        <w:rPr>
          <w:lang w:val="ru-RU"/>
        </w:rPr>
      </w:pPr>
    </w:p>
    <w:sectPr w:rsidR="005148A5" w:rsidRPr="00242F67" w:rsidSect="0066617D">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66251"/>
    <w:rsid w:val="00166251"/>
    <w:rsid w:val="00242F67"/>
    <w:rsid w:val="005148A5"/>
    <w:rsid w:val="00535F52"/>
    <w:rsid w:val="00666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300D0-BC95-4572-AEF9-7B47F0D2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35F5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35F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97</Pages>
  <Words>17353</Words>
  <Characters>98916</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4</cp:revision>
  <cp:lastPrinted>2025-11-18T07:42:00Z</cp:lastPrinted>
  <dcterms:created xsi:type="dcterms:W3CDTF">2025-11-13T08:19:00Z</dcterms:created>
  <dcterms:modified xsi:type="dcterms:W3CDTF">2025-11-18T08:26:00Z</dcterms:modified>
</cp:coreProperties>
</file>